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AD4" w:rsidRPr="00896736" w:rsidRDefault="00542AD4" w:rsidP="00BC4022">
      <w:pPr>
        <w:pStyle w:val="11"/>
        <w:ind w:firstLine="567"/>
        <w:jc w:val="center"/>
        <w:rPr>
          <w:b/>
          <w:sz w:val="22"/>
          <w:szCs w:val="22"/>
        </w:rPr>
      </w:pPr>
      <w:r w:rsidRPr="00896736">
        <w:rPr>
          <w:b/>
          <w:sz w:val="22"/>
          <w:szCs w:val="22"/>
        </w:rPr>
        <w:t>Пояснительная записка</w:t>
      </w:r>
    </w:p>
    <w:p w:rsidR="00572A42" w:rsidRPr="00255C7D" w:rsidRDefault="001B2FDA" w:rsidP="00572A42">
      <w:pPr>
        <w:jc w:val="center"/>
        <w:rPr>
          <w:b/>
          <w:sz w:val="22"/>
        </w:rPr>
      </w:pPr>
      <w:r w:rsidRPr="00896736">
        <w:rPr>
          <w:b/>
          <w:sz w:val="22"/>
          <w:szCs w:val="22"/>
        </w:rPr>
        <w:t xml:space="preserve">к проекту </w:t>
      </w:r>
      <w:r w:rsidR="00572A42" w:rsidRPr="00255C7D">
        <w:rPr>
          <w:b/>
          <w:sz w:val="22"/>
        </w:rPr>
        <w:t xml:space="preserve">СТ РК </w:t>
      </w:r>
      <w:r w:rsidR="00572A42" w:rsidRPr="00255C7D">
        <w:rPr>
          <w:b/>
          <w:sz w:val="22"/>
          <w:lang w:val="en-US"/>
        </w:rPr>
        <w:t>ISO</w:t>
      </w:r>
      <w:r w:rsidR="00572A42" w:rsidRPr="00255C7D">
        <w:rPr>
          <w:b/>
          <w:sz w:val="22"/>
        </w:rPr>
        <w:t xml:space="preserve"> </w:t>
      </w:r>
      <w:r w:rsidR="00E16B3C">
        <w:rPr>
          <w:b/>
          <w:sz w:val="22"/>
          <w:lang w:val="kk-KZ"/>
        </w:rPr>
        <w:t>2919</w:t>
      </w:r>
      <w:r w:rsidR="00572A42" w:rsidRPr="009C1F83">
        <w:rPr>
          <w:b/>
          <w:sz w:val="22"/>
        </w:rPr>
        <w:t xml:space="preserve"> </w:t>
      </w:r>
      <w:r w:rsidR="00572A42" w:rsidRPr="00255C7D">
        <w:rPr>
          <w:b/>
        </w:rPr>
        <w:t xml:space="preserve"> </w:t>
      </w:r>
      <w:r w:rsidR="00E16B3C" w:rsidRPr="00FA7F2E">
        <w:rPr>
          <w:b/>
          <w:sz w:val="22"/>
        </w:rPr>
        <w:t>Радиационная защита. Источники ионизирующего излучения закрытые. Основные требования и классификация</w:t>
      </w:r>
    </w:p>
    <w:p w:rsidR="00C422C9" w:rsidRDefault="00C422C9" w:rsidP="00C422C9">
      <w:pPr>
        <w:jc w:val="center"/>
        <w:rPr>
          <w:b/>
          <w:sz w:val="22"/>
          <w:szCs w:val="22"/>
        </w:rPr>
      </w:pPr>
    </w:p>
    <w:p w:rsidR="00C422C9" w:rsidRDefault="00C422C9" w:rsidP="00C422C9">
      <w:pPr>
        <w:jc w:val="center"/>
        <w:rPr>
          <w:b/>
          <w:sz w:val="22"/>
          <w:szCs w:val="22"/>
        </w:rPr>
      </w:pPr>
    </w:p>
    <w:p w:rsidR="00877790" w:rsidRDefault="00877790" w:rsidP="00877790">
      <w:pPr>
        <w:pStyle w:val="11"/>
        <w:numPr>
          <w:ilvl w:val="0"/>
          <w:numId w:val="13"/>
        </w:numPr>
        <w:snapToGrid w:val="0"/>
        <w:spacing w:after="8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Техническое обоснование разработки стандарта</w:t>
      </w:r>
    </w:p>
    <w:p w:rsidR="00FE3271" w:rsidRPr="00896736" w:rsidRDefault="00FE3271" w:rsidP="00FE3271">
      <w:pPr>
        <w:pStyle w:val="30"/>
        <w:ind w:left="567"/>
        <w:jc w:val="both"/>
        <w:rPr>
          <w:i w:val="0"/>
          <w:sz w:val="22"/>
          <w:szCs w:val="22"/>
        </w:rPr>
      </w:pPr>
    </w:p>
    <w:p w:rsidR="00E16B3C" w:rsidRDefault="00E16B3C" w:rsidP="00E16B3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настоящее время в Едином государственном фонде нормативных технических документов отсутствуют национальные стандарты, содержащие требования к показателям прочности источников, предназначенных для использования в ряде типичных областей применения, классифицирует источники по испытательным нормам (классам прочности), соответствующим типичным областям применения. </w:t>
      </w:r>
    </w:p>
    <w:p w:rsidR="00E16B3C" w:rsidRDefault="00E16B3C" w:rsidP="00E16B3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Применяемые стандарты ГОСТ 23649-79 Источники ионизирующего излучения радионуклидные закрытые. Маркировка, упаковка, транспортирование и хранение, ГОСТ 27212-87 Источники ионизирующего излучения радионуклидные закрытые. Общие технические требования, ГОСТ 25926-90 Источники ионизирующего излучения радионуклидные закрытые. Классы прочности и методы испытаний. Нормы степеней жесткости при климатических и механических воздействиях, ГОСТ 25504-82 Источники ионизирующего излучения радионуклидные закрытые. Термины и определения, не в полной мере учитывают современные национальные и международные нормы.</w:t>
      </w:r>
    </w:p>
    <w:p w:rsidR="00E16B3C" w:rsidRDefault="00E16B3C" w:rsidP="00E16B3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Безопасность является основным условием при установлении стандартов использования закрытых радиоактивных источников. По мере того, как применение закрытых радиоактивных источников становится все более разнообразным, а регулирующих органов становится все больше, требуется актуальный национальный стандарт для определения характеристик закрытого радиоактивного источника и основных методов испытаний рабочих характеристик и безопасности для конкретного применения и, таким образом, вести учет безопасного использования.</w:t>
      </w:r>
    </w:p>
    <w:p w:rsidR="009F7B3F" w:rsidRPr="00896736" w:rsidRDefault="009F7B3F" w:rsidP="005133E0">
      <w:pPr>
        <w:shd w:val="clear" w:color="auto" w:fill="FFFFFF"/>
        <w:jc w:val="both"/>
        <w:rPr>
          <w:bCs/>
          <w:sz w:val="22"/>
          <w:szCs w:val="22"/>
        </w:rPr>
      </w:pPr>
    </w:p>
    <w:p w:rsidR="00877790" w:rsidRDefault="00877790" w:rsidP="00877790">
      <w:pPr>
        <w:pStyle w:val="11"/>
        <w:numPr>
          <w:ilvl w:val="0"/>
          <w:numId w:val="13"/>
        </w:numPr>
        <w:snapToGrid w:val="0"/>
        <w:spacing w:after="8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Основание для разработки</w:t>
      </w:r>
    </w:p>
    <w:p w:rsidR="005133E0" w:rsidRDefault="005133E0" w:rsidP="004E15FF">
      <w:pPr>
        <w:shd w:val="clear" w:color="auto" w:fill="FFFFFF"/>
        <w:ind w:firstLine="567"/>
        <w:jc w:val="both"/>
        <w:rPr>
          <w:sz w:val="22"/>
          <w:szCs w:val="22"/>
        </w:rPr>
      </w:pPr>
    </w:p>
    <w:p w:rsidR="008A07E9" w:rsidRPr="00192718" w:rsidRDefault="00572A42" w:rsidP="00192718">
      <w:pPr>
        <w:shd w:val="clear" w:color="auto" w:fill="FFFFFF"/>
        <w:ind w:firstLine="567"/>
        <w:jc w:val="both"/>
        <w:rPr>
          <w:bCs/>
          <w:sz w:val="22"/>
          <w:szCs w:val="22"/>
        </w:rPr>
      </w:pPr>
      <w:r w:rsidRPr="00572A42">
        <w:rPr>
          <w:bCs/>
          <w:sz w:val="22"/>
          <w:szCs w:val="22"/>
        </w:rPr>
        <w:t>Планы государственной стандартизации на 2021 год (утвержденные приказом Председателя Комитета технического регулирования и метрологии Министерства торговли и интеграции Республики Казахстан от 25 января 2021 года №16-од «Об утверждении национального плана стандартизации на 2021 год»   с учетом изменений и дополнений в План на 2021 год  Приказ № 38-НҚ от 04.02.2021, утвержденных И.о. Председателя Комитета технического регулирования и метрологии Министерства торговли и и</w:t>
      </w:r>
      <w:r>
        <w:rPr>
          <w:bCs/>
          <w:sz w:val="22"/>
          <w:szCs w:val="22"/>
        </w:rPr>
        <w:t>нтеграции Республики Казахстан)</w:t>
      </w:r>
      <w:r w:rsidR="008A07E9" w:rsidRPr="00192718">
        <w:rPr>
          <w:bCs/>
          <w:sz w:val="22"/>
          <w:szCs w:val="22"/>
        </w:rPr>
        <w:t>.</w:t>
      </w:r>
    </w:p>
    <w:p w:rsidR="004E15FF" w:rsidRPr="00896736" w:rsidRDefault="004E15FF" w:rsidP="004E15FF">
      <w:pPr>
        <w:shd w:val="clear" w:color="auto" w:fill="FFFFFF"/>
        <w:ind w:firstLine="567"/>
        <w:jc w:val="both"/>
        <w:rPr>
          <w:sz w:val="22"/>
          <w:szCs w:val="22"/>
        </w:rPr>
      </w:pPr>
    </w:p>
    <w:p w:rsidR="00877790" w:rsidRDefault="00877790" w:rsidP="00877790">
      <w:pPr>
        <w:pStyle w:val="11"/>
        <w:numPr>
          <w:ilvl w:val="0"/>
          <w:numId w:val="13"/>
        </w:numPr>
        <w:snapToGrid w:val="0"/>
        <w:spacing w:after="8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Характеристика объекта стандартизации</w:t>
      </w:r>
    </w:p>
    <w:p w:rsidR="00733168" w:rsidRPr="00896736" w:rsidRDefault="00733168" w:rsidP="001F590B">
      <w:pPr>
        <w:shd w:val="clear" w:color="auto" w:fill="FFFFFF"/>
        <w:ind w:firstLine="567"/>
        <w:jc w:val="both"/>
        <w:rPr>
          <w:sz w:val="22"/>
          <w:szCs w:val="22"/>
        </w:rPr>
      </w:pPr>
    </w:p>
    <w:p w:rsidR="00E16B3C" w:rsidRPr="00E16B3C" w:rsidRDefault="00E16B3C" w:rsidP="00E16B3C">
      <w:pPr>
        <w:shd w:val="clear" w:color="auto" w:fill="FFFFFF"/>
        <w:ind w:firstLine="567"/>
        <w:jc w:val="both"/>
        <w:rPr>
          <w:bCs/>
          <w:sz w:val="22"/>
          <w:szCs w:val="22"/>
        </w:rPr>
      </w:pPr>
      <w:bookmarkStart w:id="0" w:name="_GoBack"/>
      <w:r w:rsidRPr="00E16B3C">
        <w:rPr>
          <w:bCs/>
          <w:sz w:val="22"/>
          <w:szCs w:val="22"/>
        </w:rPr>
        <w:t>Объект стандартизации – Источники ионизирующего излучения закрытые</w:t>
      </w:r>
    </w:p>
    <w:p w:rsidR="00E16B3C" w:rsidRPr="00E16B3C" w:rsidRDefault="00E16B3C" w:rsidP="00E16B3C">
      <w:pPr>
        <w:shd w:val="clear" w:color="auto" w:fill="FFFFFF"/>
        <w:ind w:firstLine="567"/>
        <w:jc w:val="both"/>
        <w:rPr>
          <w:bCs/>
          <w:sz w:val="22"/>
          <w:szCs w:val="22"/>
        </w:rPr>
      </w:pPr>
      <w:r w:rsidRPr="00E16B3C">
        <w:rPr>
          <w:bCs/>
          <w:sz w:val="22"/>
          <w:szCs w:val="22"/>
        </w:rPr>
        <w:t>Аспект стандартизации – Основные требования и классификация</w:t>
      </w:r>
    </w:p>
    <w:p w:rsidR="00E16B3C" w:rsidRPr="00E16B3C" w:rsidRDefault="00E16B3C" w:rsidP="00E16B3C">
      <w:pPr>
        <w:shd w:val="clear" w:color="auto" w:fill="FFFFFF"/>
        <w:ind w:firstLine="567"/>
        <w:jc w:val="both"/>
        <w:rPr>
          <w:bCs/>
          <w:sz w:val="22"/>
          <w:szCs w:val="22"/>
        </w:rPr>
      </w:pPr>
      <w:r w:rsidRPr="00E16B3C">
        <w:rPr>
          <w:bCs/>
          <w:sz w:val="22"/>
          <w:szCs w:val="22"/>
        </w:rPr>
        <w:t xml:space="preserve">Стандарт устанавливает систему классификации закрытых радиоактивных источников, основанную на результатах испытаний и определяющую общие требования, испытания производительности, производственные испытания, маркировку и сертификацию. </w:t>
      </w:r>
    </w:p>
    <w:bookmarkEnd w:id="0"/>
    <w:p w:rsidR="00877790" w:rsidRPr="00192718" w:rsidRDefault="00877790" w:rsidP="00F9203C">
      <w:pPr>
        <w:shd w:val="clear" w:color="auto" w:fill="FFFFFF"/>
        <w:ind w:firstLine="567"/>
        <w:jc w:val="both"/>
        <w:rPr>
          <w:bCs/>
          <w:sz w:val="22"/>
          <w:szCs w:val="22"/>
        </w:rPr>
      </w:pPr>
    </w:p>
    <w:p w:rsidR="00877790" w:rsidRDefault="00877790" w:rsidP="00877790">
      <w:pPr>
        <w:numPr>
          <w:ilvl w:val="0"/>
          <w:numId w:val="13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Сведения о взаимосвязи проекта стандарта с нормативными правовыми актами, техническими регламентами и документами по стандартизации</w:t>
      </w:r>
    </w:p>
    <w:p w:rsidR="00877790" w:rsidRPr="00896736" w:rsidRDefault="00877790" w:rsidP="00F9203C">
      <w:pPr>
        <w:shd w:val="clear" w:color="auto" w:fill="FFFFFF"/>
        <w:ind w:firstLine="567"/>
        <w:jc w:val="both"/>
        <w:rPr>
          <w:sz w:val="22"/>
          <w:szCs w:val="22"/>
        </w:rPr>
      </w:pPr>
    </w:p>
    <w:p w:rsidR="00877790" w:rsidRDefault="001A7FDA" w:rsidP="00877790">
      <w:pPr>
        <w:ind w:firstLine="567"/>
        <w:jc w:val="both"/>
        <w:rPr>
          <w:sz w:val="22"/>
        </w:rPr>
      </w:pPr>
      <w:r w:rsidRPr="001A7FDA">
        <w:rPr>
          <w:sz w:val="22"/>
        </w:rPr>
        <w:t>Закон Республики Казахстан от 23 апреля 1998 года № 219 «О радиационной безопасности населения» (с изменениями от 25.02.2021г.)</w:t>
      </w:r>
      <w:r w:rsidR="00877790" w:rsidRPr="00B21543">
        <w:rPr>
          <w:sz w:val="22"/>
        </w:rPr>
        <w:t>.</w:t>
      </w:r>
    </w:p>
    <w:p w:rsidR="001A7FDA" w:rsidRDefault="001A7FDA" w:rsidP="00877790">
      <w:pPr>
        <w:ind w:firstLine="567"/>
        <w:jc w:val="both"/>
        <w:rPr>
          <w:sz w:val="22"/>
        </w:rPr>
      </w:pPr>
      <w:r w:rsidRPr="001A7FDA">
        <w:rPr>
          <w:sz w:val="22"/>
        </w:rPr>
        <w:t>Закон Республики Казахстан от 12 января 2016 года № 442-V ЗРК</w:t>
      </w:r>
      <w:r>
        <w:rPr>
          <w:sz w:val="22"/>
        </w:rPr>
        <w:t xml:space="preserve"> «</w:t>
      </w:r>
      <w:r w:rsidRPr="001A7FDA">
        <w:rPr>
          <w:sz w:val="22"/>
        </w:rPr>
        <w:t>Об использовании атомной энергии</w:t>
      </w:r>
      <w:r>
        <w:rPr>
          <w:sz w:val="22"/>
        </w:rPr>
        <w:t xml:space="preserve">» </w:t>
      </w:r>
      <w:r w:rsidRPr="001A7FDA">
        <w:rPr>
          <w:sz w:val="22"/>
        </w:rPr>
        <w:t xml:space="preserve">(с изменениями от </w:t>
      </w:r>
      <w:r>
        <w:rPr>
          <w:sz w:val="22"/>
        </w:rPr>
        <w:t>от 25.02.2021г.</w:t>
      </w:r>
      <w:r w:rsidRPr="001A7FDA">
        <w:rPr>
          <w:sz w:val="22"/>
        </w:rPr>
        <w:t>)</w:t>
      </w:r>
      <w:r w:rsidRPr="00B21543">
        <w:rPr>
          <w:sz w:val="22"/>
        </w:rPr>
        <w:t>.</w:t>
      </w:r>
    </w:p>
    <w:p w:rsidR="00E16B3C" w:rsidRPr="00B21543" w:rsidRDefault="00E16B3C" w:rsidP="00877790">
      <w:pPr>
        <w:ind w:firstLine="567"/>
        <w:jc w:val="both"/>
        <w:rPr>
          <w:sz w:val="22"/>
        </w:rPr>
      </w:pPr>
      <w:r w:rsidRPr="00E16B3C">
        <w:rPr>
          <w:sz w:val="22"/>
        </w:rPr>
        <w:t xml:space="preserve">Приказ и.о. Министра по инвестициям и развитию Республики Казахстан от 26 декабря 2014 года № </w:t>
      </w:r>
      <w:r>
        <w:rPr>
          <w:sz w:val="22"/>
        </w:rPr>
        <w:t>301 «</w:t>
      </w:r>
      <w:r w:rsidRPr="00E16B3C">
        <w:rPr>
          <w:sz w:val="22"/>
        </w:rPr>
        <w:t>Об утверждении Правил обеспечения промышленной безопасности при обращении с источниками ионизирующего излучения</w:t>
      </w:r>
      <w:r>
        <w:rPr>
          <w:sz w:val="22"/>
        </w:rPr>
        <w:t>».</w:t>
      </w:r>
    </w:p>
    <w:p w:rsidR="00877790" w:rsidRPr="00896736" w:rsidRDefault="00877790" w:rsidP="00877790">
      <w:pPr>
        <w:ind w:firstLine="708"/>
        <w:jc w:val="both"/>
        <w:rPr>
          <w:sz w:val="22"/>
          <w:szCs w:val="22"/>
        </w:rPr>
      </w:pPr>
      <w:r w:rsidRPr="00896736">
        <w:rPr>
          <w:sz w:val="22"/>
          <w:szCs w:val="22"/>
        </w:rPr>
        <w:lastRenderedPageBreak/>
        <w:t xml:space="preserve">Стандарт вводится </w:t>
      </w:r>
      <w:r>
        <w:rPr>
          <w:sz w:val="22"/>
          <w:szCs w:val="22"/>
        </w:rPr>
        <w:t>впервые</w:t>
      </w:r>
      <w:r w:rsidRPr="00896736">
        <w:rPr>
          <w:sz w:val="22"/>
          <w:szCs w:val="22"/>
        </w:rPr>
        <w:t xml:space="preserve">. </w:t>
      </w:r>
    </w:p>
    <w:p w:rsidR="001F590B" w:rsidRPr="00896736" w:rsidRDefault="001F590B" w:rsidP="001F590B">
      <w:pPr>
        <w:autoSpaceDE w:val="0"/>
        <w:autoSpaceDN w:val="0"/>
        <w:adjustRightInd w:val="0"/>
        <w:ind w:firstLine="539"/>
        <w:jc w:val="both"/>
        <w:rPr>
          <w:sz w:val="22"/>
          <w:szCs w:val="22"/>
        </w:rPr>
      </w:pPr>
    </w:p>
    <w:p w:rsidR="00877790" w:rsidRDefault="00877790" w:rsidP="00877790">
      <w:pPr>
        <w:numPr>
          <w:ilvl w:val="0"/>
          <w:numId w:val="13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Предполагаемые  пользователи стандарта</w:t>
      </w:r>
    </w:p>
    <w:p w:rsidR="00877790" w:rsidRDefault="00877790" w:rsidP="00877790">
      <w:pPr>
        <w:ind w:left="720"/>
        <w:jc w:val="both"/>
        <w:rPr>
          <w:b/>
          <w:sz w:val="22"/>
          <w:szCs w:val="22"/>
        </w:rPr>
      </w:pPr>
    </w:p>
    <w:p w:rsidR="00877790" w:rsidRPr="00877790" w:rsidRDefault="00E16B3C" w:rsidP="00877790">
      <w:pPr>
        <w:shd w:val="clear" w:color="auto" w:fill="FFFFFF"/>
        <w:ind w:firstLine="567"/>
        <w:jc w:val="both"/>
        <w:rPr>
          <w:sz w:val="22"/>
          <w:szCs w:val="22"/>
        </w:rPr>
      </w:pPr>
      <w:r w:rsidRPr="00E16B3C">
        <w:rPr>
          <w:sz w:val="22"/>
          <w:szCs w:val="22"/>
        </w:rPr>
        <w:t>Производители закрытых источников ионизирующего излучения, испытательные лаборатории радиографического контроля, предприятия и организации, использующие источники ионизирующего, радиологические медицинские центры.</w:t>
      </w:r>
      <w:r w:rsidR="002B3216">
        <w:rPr>
          <w:sz w:val="22"/>
          <w:szCs w:val="22"/>
        </w:rPr>
        <w:t xml:space="preserve"> </w:t>
      </w:r>
    </w:p>
    <w:p w:rsidR="00EA62B2" w:rsidRPr="00896736" w:rsidRDefault="00EA62B2" w:rsidP="001F590B">
      <w:pPr>
        <w:shd w:val="clear" w:color="auto" w:fill="FFFFFF"/>
        <w:ind w:firstLine="567"/>
        <w:jc w:val="both"/>
        <w:rPr>
          <w:sz w:val="22"/>
          <w:szCs w:val="22"/>
        </w:rPr>
      </w:pPr>
    </w:p>
    <w:p w:rsidR="00877790" w:rsidRDefault="00877790" w:rsidP="00877790">
      <w:pPr>
        <w:numPr>
          <w:ilvl w:val="0"/>
          <w:numId w:val="13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Сведения о рассылк</w:t>
      </w:r>
      <w:r w:rsidR="00113337">
        <w:rPr>
          <w:b/>
          <w:sz w:val="22"/>
          <w:szCs w:val="22"/>
        </w:rPr>
        <w:t xml:space="preserve">е </w:t>
      </w:r>
      <w:r>
        <w:rPr>
          <w:b/>
          <w:sz w:val="22"/>
          <w:szCs w:val="22"/>
        </w:rPr>
        <w:t>проекта стандарта на согласование</w:t>
      </w:r>
    </w:p>
    <w:p w:rsidR="00FE3271" w:rsidRPr="00896736" w:rsidRDefault="00FE3271" w:rsidP="00BC4022">
      <w:pPr>
        <w:spacing w:after="80"/>
        <w:ind w:firstLine="567"/>
        <w:jc w:val="both"/>
        <w:rPr>
          <w:b/>
          <w:sz w:val="22"/>
          <w:szCs w:val="22"/>
        </w:rPr>
      </w:pPr>
    </w:p>
    <w:p w:rsidR="00877790" w:rsidRDefault="00877790" w:rsidP="00877790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896736">
        <w:rPr>
          <w:sz w:val="22"/>
          <w:szCs w:val="22"/>
        </w:rPr>
        <w:t xml:space="preserve">Проект стандарта направлялся на согласование и рассмотрение </w:t>
      </w:r>
      <w:r>
        <w:rPr>
          <w:sz w:val="24"/>
          <w:szCs w:val="24"/>
        </w:rPr>
        <w:t>заинтересованным государственным органам, техническим комитетам по стандартизации, органам по подтверждению соответствия, ассоциациям, испытательным лабораториям в области неразрушающего контроля, учебным и научным организациям.</w:t>
      </w:r>
    </w:p>
    <w:p w:rsidR="00ED1A44" w:rsidRPr="00896736" w:rsidRDefault="00ED1A44" w:rsidP="00ED1A44">
      <w:pPr>
        <w:ind w:left="709"/>
        <w:jc w:val="both"/>
        <w:rPr>
          <w:sz w:val="22"/>
          <w:szCs w:val="22"/>
        </w:rPr>
      </w:pPr>
    </w:p>
    <w:p w:rsidR="00877790" w:rsidRDefault="00877790" w:rsidP="00877790">
      <w:pPr>
        <w:numPr>
          <w:ilvl w:val="0"/>
          <w:numId w:val="13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FE3271" w:rsidRPr="00F666A3" w:rsidRDefault="00FE3271" w:rsidP="00840FCF">
      <w:pPr>
        <w:pStyle w:val="32"/>
        <w:ind w:firstLine="567"/>
        <w:rPr>
          <w:b/>
          <w:sz w:val="22"/>
          <w:szCs w:val="22"/>
        </w:rPr>
      </w:pPr>
    </w:p>
    <w:p w:rsidR="0055577C" w:rsidRPr="00E16B3C" w:rsidRDefault="001F590B" w:rsidP="00E16B3C">
      <w:pPr>
        <w:tabs>
          <w:tab w:val="num" w:pos="0"/>
        </w:tabs>
        <w:ind w:firstLine="540"/>
        <w:jc w:val="both"/>
        <w:rPr>
          <w:sz w:val="22"/>
          <w:szCs w:val="22"/>
        </w:rPr>
      </w:pPr>
      <w:r w:rsidRPr="00F666A3">
        <w:rPr>
          <w:sz w:val="22"/>
          <w:szCs w:val="22"/>
        </w:rPr>
        <w:t xml:space="preserve">Настоящий проект стандарта является идентичным по отношению </w:t>
      </w:r>
      <w:r w:rsidR="00E16B3C" w:rsidRPr="00E16B3C">
        <w:rPr>
          <w:sz w:val="22"/>
          <w:szCs w:val="22"/>
        </w:rPr>
        <w:t>ISO 2919:2020 (E) Radiological protection – Sealed radioactive sources – General requirements and classification (Радиационная защита. Источники ионизирующего излучения закрытые. Основные требования и классификация)</w:t>
      </w:r>
      <w:r w:rsidR="0055577C" w:rsidRPr="00E16B3C">
        <w:rPr>
          <w:sz w:val="22"/>
          <w:szCs w:val="22"/>
        </w:rPr>
        <w:t xml:space="preserve">. </w:t>
      </w:r>
    </w:p>
    <w:p w:rsidR="001F590B" w:rsidRPr="00896736" w:rsidRDefault="001F590B" w:rsidP="0055577C">
      <w:pPr>
        <w:shd w:val="clear" w:color="auto" w:fill="FFFFFF"/>
        <w:ind w:firstLine="567"/>
        <w:jc w:val="both"/>
        <w:rPr>
          <w:sz w:val="22"/>
          <w:szCs w:val="22"/>
        </w:rPr>
      </w:pPr>
    </w:p>
    <w:p w:rsidR="00877790" w:rsidRPr="00877790" w:rsidRDefault="00877790" w:rsidP="00877790">
      <w:pPr>
        <w:numPr>
          <w:ilvl w:val="0"/>
          <w:numId w:val="13"/>
        </w:numPr>
        <w:jc w:val="both"/>
        <w:rPr>
          <w:b/>
          <w:sz w:val="22"/>
          <w:szCs w:val="22"/>
        </w:rPr>
      </w:pPr>
      <w:r w:rsidRPr="00877790">
        <w:rPr>
          <w:b/>
          <w:sz w:val="22"/>
          <w:szCs w:val="22"/>
        </w:rPr>
        <w:t>Данные о разработчике и соисполнителях (контактные данные), сроках разработки проекта стандарта</w:t>
      </w:r>
    </w:p>
    <w:p w:rsidR="00877790" w:rsidRDefault="00877790" w:rsidP="00877790">
      <w:pPr>
        <w:pStyle w:val="32"/>
        <w:ind w:firstLine="567"/>
        <w:rPr>
          <w:b/>
          <w:szCs w:val="24"/>
        </w:rPr>
      </w:pPr>
    </w:p>
    <w:p w:rsidR="00877790" w:rsidRPr="00877790" w:rsidRDefault="00572A42" w:rsidP="00572A42">
      <w:pPr>
        <w:ind w:firstLine="567"/>
        <w:jc w:val="both"/>
        <w:rPr>
          <w:sz w:val="24"/>
          <w:szCs w:val="24"/>
        </w:rPr>
      </w:pPr>
      <w:r w:rsidRPr="00572A42">
        <w:rPr>
          <w:sz w:val="24"/>
          <w:szCs w:val="24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  <w:r>
        <w:rPr>
          <w:sz w:val="24"/>
          <w:szCs w:val="24"/>
        </w:rPr>
        <w:t xml:space="preserve"> </w:t>
      </w:r>
      <w:r w:rsidRPr="00572A42">
        <w:rPr>
          <w:sz w:val="24"/>
          <w:szCs w:val="24"/>
        </w:rPr>
        <w:t>010000, г. Нур-Султан, пр-т. Мәнгілік Ел, д. 11</w:t>
      </w:r>
      <w:r>
        <w:rPr>
          <w:sz w:val="24"/>
          <w:szCs w:val="24"/>
        </w:rPr>
        <w:t xml:space="preserve">, </w:t>
      </w:r>
      <w:r w:rsidRPr="00572A42">
        <w:rPr>
          <w:sz w:val="24"/>
          <w:szCs w:val="24"/>
        </w:rPr>
        <w:t>тел 8 (7172) 44 64 39,  info@ksm.kz</w:t>
      </w:r>
      <w:r w:rsidR="00877790" w:rsidRPr="00877790">
        <w:rPr>
          <w:sz w:val="24"/>
          <w:szCs w:val="24"/>
        </w:rPr>
        <w:t>.</w:t>
      </w:r>
    </w:p>
    <w:p w:rsidR="00877790" w:rsidRDefault="00192718" w:rsidP="0087779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Соисполнитель</w:t>
      </w:r>
      <w:r w:rsidR="00877790">
        <w:rPr>
          <w:sz w:val="24"/>
          <w:szCs w:val="24"/>
        </w:rPr>
        <w:t xml:space="preserve">: </w:t>
      </w:r>
      <w:r w:rsidR="00572A42">
        <w:rPr>
          <w:sz w:val="24"/>
          <w:szCs w:val="24"/>
        </w:rPr>
        <w:t>Тиванова О.В.</w:t>
      </w:r>
      <w:r w:rsidR="00877790">
        <w:rPr>
          <w:sz w:val="24"/>
          <w:szCs w:val="24"/>
        </w:rPr>
        <w:t xml:space="preserve"> тел. +7(</w:t>
      </w:r>
      <w:r w:rsidR="00572A42">
        <w:rPr>
          <w:sz w:val="24"/>
          <w:szCs w:val="24"/>
        </w:rPr>
        <w:t>705</w:t>
      </w:r>
      <w:r w:rsidR="00877790">
        <w:rPr>
          <w:sz w:val="24"/>
          <w:szCs w:val="24"/>
        </w:rPr>
        <w:t>)2</w:t>
      </w:r>
      <w:r w:rsidR="00572A42">
        <w:rPr>
          <w:sz w:val="24"/>
          <w:szCs w:val="24"/>
        </w:rPr>
        <w:t>019553</w:t>
      </w:r>
      <w:r w:rsidR="00877790">
        <w:rPr>
          <w:sz w:val="24"/>
          <w:szCs w:val="24"/>
        </w:rPr>
        <w:t xml:space="preserve"> info@kazregister.kz</w:t>
      </w:r>
    </w:p>
    <w:p w:rsidR="00877790" w:rsidRDefault="00877790" w:rsidP="0087779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Срок начала разработки проекта стандарта – </w:t>
      </w:r>
      <w:r>
        <w:rPr>
          <w:sz w:val="24"/>
          <w:szCs w:val="24"/>
          <w:lang w:val="kk-KZ"/>
        </w:rPr>
        <w:t>ма</w:t>
      </w:r>
      <w:r w:rsidR="00572A42">
        <w:rPr>
          <w:sz w:val="24"/>
          <w:szCs w:val="24"/>
          <w:lang w:val="kk-KZ"/>
        </w:rPr>
        <w:t>й</w:t>
      </w:r>
      <w:r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</w:rPr>
        <w:t>202</w:t>
      </w:r>
      <w:r w:rsidR="00572A42">
        <w:rPr>
          <w:sz w:val="24"/>
          <w:szCs w:val="24"/>
        </w:rPr>
        <w:t>1</w:t>
      </w:r>
      <w:r>
        <w:rPr>
          <w:sz w:val="24"/>
          <w:szCs w:val="24"/>
        </w:rPr>
        <w:t xml:space="preserve"> года;</w:t>
      </w:r>
    </w:p>
    <w:p w:rsidR="00877790" w:rsidRDefault="00877790" w:rsidP="0087779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Срок утверждения проекта стандарта – </w:t>
      </w:r>
      <w:r w:rsidR="00572A42">
        <w:rPr>
          <w:sz w:val="24"/>
          <w:szCs w:val="24"/>
        </w:rPr>
        <w:t>октябрь</w:t>
      </w:r>
      <w:r>
        <w:rPr>
          <w:sz w:val="24"/>
          <w:szCs w:val="24"/>
        </w:rPr>
        <w:t xml:space="preserve"> 202</w:t>
      </w:r>
      <w:r w:rsidR="00572A42">
        <w:rPr>
          <w:sz w:val="24"/>
          <w:szCs w:val="24"/>
        </w:rPr>
        <w:t>1</w:t>
      </w:r>
      <w:r>
        <w:rPr>
          <w:sz w:val="24"/>
          <w:szCs w:val="24"/>
        </w:rPr>
        <w:t xml:space="preserve"> года.</w:t>
      </w:r>
    </w:p>
    <w:p w:rsidR="00877790" w:rsidRDefault="00877790" w:rsidP="00877790">
      <w:pPr>
        <w:ind w:firstLine="567"/>
        <w:jc w:val="both"/>
        <w:rPr>
          <w:sz w:val="24"/>
          <w:szCs w:val="24"/>
        </w:rPr>
      </w:pPr>
    </w:p>
    <w:p w:rsidR="00877790" w:rsidRDefault="00877790" w:rsidP="00877790">
      <w:pPr>
        <w:ind w:firstLine="567"/>
        <w:jc w:val="both"/>
        <w:rPr>
          <w:sz w:val="24"/>
          <w:szCs w:val="24"/>
          <w:highlight w:val="yellow"/>
        </w:rPr>
      </w:pPr>
    </w:p>
    <w:p w:rsidR="007021A7" w:rsidRPr="007021A7" w:rsidRDefault="007021A7" w:rsidP="007021A7">
      <w:pPr>
        <w:rPr>
          <w:b/>
          <w:sz w:val="26"/>
          <w:szCs w:val="26"/>
        </w:rPr>
      </w:pPr>
      <w:r w:rsidRPr="007021A7">
        <w:rPr>
          <w:b/>
          <w:sz w:val="26"/>
          <w:szCs w:val="26"/>
        </w:rPr>
        <w:t>Заместитель генерального директора</w:t>
      </w:r>
    </w:p>
    <w:p w:rsidR="007021A7" w:rsidRPr="007021A7" w:rsidRDefault="007021A7" w:rsidP="007021A7">
      <w:pPr>
        <w:rPr>
          <w:b/>
          <w:sz w:val="26"/>
          <w:szCs w:val="26"/>
        </w:rPr>
      </w:pPr>
      <w:r w:rsidRPr="007021A7">
        <w:rPr>
          <w:b/>
          <w:sz w:val="26"/>
          <w:szCs w:val="26"/>
        </w:rPr>
        <w:t xml:space="preserve">РГП «Казахстанский институт </w:t>
      </w:r>
    </w:p>
    <w:p w:rsidR="00877790" w:rsidRDefault="007021A7" w:rsidP="007021A7">
      <w:pPr>
        <w:rPr>
          <w:b/>
          <w:color w:val="FF0000"/>
          <w:sz w:val="24"/>
          <w:szCs w:val="24"/>
        </w:rPr>
      </w:pPr>
      <w:r w:rsidRPr="007021A7">
        <w:rPr>
          <w:b/>
          <w:sz w:val="26"/>
          <w:szCs w:val="26"/>
        </w:rPr>
        <w:t>стандартизации и метрологии»                                                              С.Ю. Радаев</w:t>
      </w:r>
    </w:p>
    <w:p w:rsidR="00877790" w:rsidRDefault="00877790" w:rsidP="00877790">
      <w:pPr>
        <w:jc w:val="center"/>
        <w:rPr>
          <w:b/>
          <w:sz w:val="24"/>
          <w:szCs w:val="24"/>
        </w:rPr>
      </w:pPr>
    </w:p>
    <w:p w:rsidR="007021A7" w:rsidRDefault="007021A7" w:rsidP="00877790">
      <w:pPr>
        <w:jc w:val="center"/>
        <w:rPr>
          <w:b/>
          <w:sz w:val="24"/>
          <w:szCs w:val="24"/>
        </w:rPr>
      </w:pPr>
    </w:p>
    <w:p w:rsidR="007021A7" w:rsidRDefault="007021A7" w:rsidP="00877790">
      <w:pPr>
        <w:jc w:val="center"/>
        <w:rPr>
          <w:b/>
          <w:sz w:val="24"/>
          <w:szCs w:val="24"/>
        </w:rPr>
      </w:pPr>
    </w:p>
    <w:p w:rsidR="007021A7" w:rsidRDefault="007021A7" w:rsidP="00877790">
      <w:pPr>
        <w:jc w:val="center"/>
        <w:rPr>
          <w:b/>
          <w:sz w:val="24"/>
          <w:szCs w:val="24"/>
        </w:rPr>
      </w:pPr>
    </w:p>
    <w:p w:rsidR="00877790" w:rsidRDefault="00877790" w:rsidP="00877790">
      <w:pPr>
        <w:tabs>
          <w:tab w:val="center" w:pos="4677"/>
        </w:tabs>
        <w:ind w:firstLine="567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Соисполнитель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="002B3216" w:rsidRPr="002B3216">
        <w:rPr>
          <w:b/>
          <w:sz w:val="26"/>
          <w:szCs w:val="26"/>
        </w:rPr>
        <w:t>О.В. Тиванова</w:t>
      </w:r>
    </w:p>
    <w:p w:rsidR="00877790" w:rsidRDefault="00877790" w:rsidP="00877790">
      <w:pPr>
        <w:jc w:val="center"/>
        <w:rPr>
          <w:b/>
          <w:sz w:val="24"/>
          <w:szCs w:val="24"/>
        </w:rPr>
      </w:pPr>
    </w:p>
    <w:p w:rsidR="00877790" w:rsidRDefault="00877790" w:rsidP="00877790">
      <w:pPr>
        <w:jc w:val="center"/>
        <w:rPr>
          <w:b/>
          <w:sz w:val="22"/>
          <w:szCs w:val="22"/>
        </w:rPr>
      </w:pPr>
    </w:p>
    <w:p w:rsidR="00877790" w:rsidRDefault="00877790" w:rsidP="00877790">
      <w:pPr>
        <w:pStyle w:val="32"/>
        <w:ind w:firstLine="567"/>
        <w:rPr>
          <w:sz w:val="22"/>
          <w:szCs w:val="22"/>
        </w:rPr>
      </w:pPr>
    </w:p>
    <w:p w:rsidR="00896736" w:rsidRPr="00896736" w:rsidRDefault="00896736" w:rsidP="00896736">
      <w:pPr>
        <w:jc w:val="center"/>
        <w:rPr>
          <w:b/>
          <w:sz w:val="22"/>
          <w:szCs w:val="22"/>
        </w:rPr>
      </w:pPr>
    </w:p>
    <w:p w:rsidR="00B4745F" w:rsidRPr="00896736" w:rsidRDefault="00B4745F" w:rsidP="00896736">
      <w:pPr>
        <w:pStyle w:val="32"/>
        <w:ind w:firstLine="567"/>
        <w:rPr>
          <w:sz w:val="22"/>
          <w:szCs w:val="22"/>
        </w:rPr>
      </w:pPr>
    </w:p>
    <w:sectPr w:rsidR="00B4745F" w:rsidRPr="00896736" w:rsidSect="00394109">
      <w:headerReference w:type="even" r:id="rId7"/>
      <w:footerReference w:type="even" r:id="rId8"/>
      <w:pgSz w:w="11907" w:h="16840" w:code="9"/>
      <w:pgMar w:top="993" w:right="1021" w:bottom="1135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2908" w:rsidRDefault="00C12908">
      <w:r>
        <w:separator/>
      </w:r>
    </w:p>
  </w:endnote>
  <w:endnote w:type="continuationSeparator" w:id="0">
    <w:p w:rsidR="00C12908" w:rsidRDefault="00C12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D9F" w:rsidRDefault="004D3D9F">
    <w:pPr>
      <w:pStyle w:val="14"/>
      <w:rPr>
        <w:sz w:val="24"/>
      </w:rPr>
    </w:pPr>
    <w:r>
      <w:t xml:space="preserve">  </w:t>
    </w:r>
    <w:r>
      <w:rPr>
        <w:sz w:val="24"/>
      </w:rPr>
      <w:t xml:space="preserve"> </w:t>
    </w:r>
    <w:r>
      <w:rPr>
        <w:rStyle w:val="13"/>
        <w:sz w:val="24"/>
      </w:rPr>
      <w:fldChar w:fldCharType="begin"/>
    </w:r>
    <w:r>
      <w:rPr>
        <w:rStyle w:val="13"/>
        <w:sz w:val="24"/>
      </w:rPr>
      <w:instrText xml:space="preserve"> PAGE </w:instrText>
    </w:r>
    <w:r>
      <w:rPr>
        <w:rStyle w:val="13"/>
        <w:sz w:val="24"/>
      </w:rPr>
      <w:fldChar w:fldCharType="separate"/>
    </w:r>
    <w:r>
      <w:rPr>
        <w:rStyle w:val="13"/>
        <w:noProof/>
        <w:sz w:val="24"/>
      </w:rPr>
      <w:t>26</w:t>
    </w:r>
    <w:r>
      <w:rPr>
        <w:rStyle w:val="13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2908" w:rsidRDefault="00C12908">
      <w:r>
        <w:separator/>
      </w:r>
    </w:p>
  </w:footnote>
  <w:footnote w:type="continuationSeparator" w:id="0">
    <w:p w:rsidR="00C12908" w:rsidRDefault="00C129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D9F" w:rsidRDefault="004D3D9F">
    <w:pPr>
      <w:pStyle w:val="12"/>
      <w:rPr>
        <w:b/>
      </w:rPr>
    </w:pPr>
    <w:r>
      <w:rPr>
        <w:b/>
        <w:sz w:val="28"/>
      </w:rPr>
      <w:t xml:space="preserve">СТ РК  1.0 -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E7F51"/>
    <w:multiLevelType w:val="hybridMultilevel"/>
    <w:tmpl w:val="53D0D360"/>
    <w:lvl w:ilvl="0" w:tplc="C0F85A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10D622B"/>
    <w:multiLevelType w:val="hybridMultilevel"/>
    <w:tmpl w:val="B43C02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3654B07"/>
    <w:multiLevelType w:val="hybridMultilevel"/>
    <w:tmpl w:val="74A65FCA"/>
    <w:lvl w:ilvl="0" w:tplc="B17093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EB7BF0"/>
    <w:multiLevelType w:val="hybridMultilevel"/>
    <w:tmpl w:val="99CE02BA"/>
    <w:lvl w:ilvl="0" w:tplc="B2063676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1BCD3984"/>
    <w:multiLevelType w:val="hybridMultilevel"/>
    <w:tmpl w:val="0470790C"/>
    <w:lvl w:ilvl="0" w:tplc="95A0A5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4394BE8"/>
    <w:multiLevelType w:val="hybridMultilevel"/>
    <w:tmpl w:val="EF6CA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DC2756"/>
    <w:multiLevelType w:val="singleLevel"/>
    <w:tmpl w:val="70420714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2B964598"/>
    <w:multiLevelType w:val="hybridMultilevel"/>
    <w:tmpl w:val="7DBE6A0A"/>
    <w:lvl w:ilvl="0" w:tplc="111015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8026856"/>
    <w:multiLevelType w:val="hybridMultilevel"/>
    <w:tmpl w:val="92F41EEE"/>
    <w:lvl w:ilvl="0" w:tplc="3AF40C92">
      <w:start w:val="1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506574FD"/>
    <w:multiLevelType w:val="hybridMultilevel"/>
    <w:tmpl w:val="D9F416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DF24F74"/>
    <w:multiLevelType w:val="hybridMultilevel"/>
    <w:tmpl w:val="86609852"/>
    <w:lvl w:ilvl="0" w:tplc="67BAD2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09D7A5B"/>
    <w:multiLevelType w:val="hybridMultilevel"/>
    <w:tmpl w:val="A1887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4"/>
  </w:num>
  <w:num w:numId="5">
    <w:abstractNumId w:val="7"/>
  </w:num>
  <w:num w:numId="6">
    <w:abstractNumId w:val="11"/>
  </w:num>
  <w:num w:numId="7">
    <w:abstractNumId w:val="8"/>
  </w:num>
  <w:num w:numId="8">
    <w:abstractNumId w:val="1"/>
  </w:num>
  <w:num w:numId="9">
    <w:abstractNumId w:val="3"/>
  </w:num>
  <w:num w:numId="10">
    <w:abstractNumId w:val="9"/>
  </w:num>
  <w:num w:numId="11">
    <w:abstractNumId w:val="5"/>
  </w:num>
  <w:num w:numId="12">
    <w:abstractNumId w:val="2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001"/>
    <w:rsid w:val="0000015A"/>
    <w:rsid w:val="00001686"/>
    <w:rsid w:val="000025DE"/>
    <w:rsid w:val="00006BB0"/>
    <w:rsid w:val="00007B16"/>
    <w:rsid w:val="00012581"/>
    <w:rsid w:val="00016D81"/>
    <w:rsid w:val="00025150"/>
    <w:rsid w:val="00030E6E"/>
    <w:rsid w:val="00065CAF"/>
    <w:rsid w:val="00074387"/>
    <w:rsid w:val="00083716"/>
    <w:rsid w:val="000844C5"/>
    <w:rsid w:val="00086C5D"/>
    <w:rsid w:val="000913B4"/>
    <w:rsid w:val="000A1EC2"/>
    <w:rsid w:val="000A44F5"/>
    <w:rsid w:val="000A7861"/>
    <w:rsid w:val="000A7D83"/>
    <w:rsid w:val="000B5C37"/>
    <w:rsid w:val="000B61A9"/>
    <w:rsid w:val="000C560C"/>
    <w:rsid w:val="000D4012"/>
    <w:rsid w:val="000E13BA"/>
    <w:rsid w:val="000F01A4"/>
    <w:rsid w:val="000F1B36"/>
    <w:rsid w:val="000F3E35"/>
    <w:rsid w:val="001019AD"/>
    <w:rsid w:val="00103436"/>
    <w:rsid w:val="001040C3"/>
    <w:rsid w:val="0011143C"/>
    <w:rsid w:val="001126D2"/>
    <w:rsid w:val="00113337"/>
    <w:rsid w:val="00115F8A"/>
    <w:rsid w:val="00122288"/>
    <w:rsid w:val="001241F9"/>
    <w:rsid w:val="001303DF"/>
    <w:rsid w:val="00133A57"/>
    <w:rsid w:val="0014449C"/>
    <w:rsid w:val="001501E0"/>
    <w:rsid w:val="00150D9C"/>
    <w:rsid w:val="00152001"/>
    <w:rsid w:val="00152FE3"/>
    <w:rsid w:val="0015696F"/>
    <w:rsid w:val="00156A55"/>
    <w:rsid w:val="00170EC9"/>
    <w:rsid w:val="001733E5"/>
    <w:rsid w:val="001757F0"/>
    <w:rsid w:val="001816C8"/>
    <w:rsid w:val="00182602"/>
    <w:rsid w:val="00192718"/>
    <w:rsid w:val="00196079"/>
    <w:rsid w:val="001A5A31"/>
    <w:rsid w:val="001A7FDA"/>
    <w:rsid w:val="001B1AB7"/>
    <w:rsid w:val="001B2FDA"/>
    <w:rsid w:val="001C1FE4"/>
    <w:rsid w:val="001C2B55"/>
    <w:rsid w:val="001C43E9"/>
    <w:rsid w:val="001C5213"/>
    <w:rsid w:val="001D460F"/>
    <w:rsid w:val="001D7AF6"/>
    <w:rsid w:val="001E1464"/>
    <w:rsid w:val="001E2480"/>
    <w:rsid w:val="001E336D"/>
    <w:rsid w:val="001E5255"/>
    <w:rsid w:val="001E730C"/>
    <w:rsid w:val="001F590B"/>
    <w:rsid w:val="00203743"/>
    <w:rsid w:val="0020493C"/>
    <w:rsid w:val="00205545"/>
    <w:rsid w:val="002134B7"/>
    <w:rsid w:val="00221F8C"/>
    <w:rsid w:val="002239C8"/>
    <w:rsid w:val="0022689B"/>
    <w:rsid w:val="00232587"/>
    <w:rsid w:val="00232C74"/>
    <w:rsid w:val="00237608"/>
    <w:rsid w:val="0024144A"/>
    <w:rsid w:val="002437D9"/>
    <w:rsid w:val="00244297"/>
    <w:rsid w:val="002519B0"/>
    <w:rsid w:val="002548FF"/>
    <w:rsid w:val="0026004C"/>
    <w:rsid w:val="0026298F"/>
    <w:rsid w:val="002661A6"/>
    <w:rsid w:val="002667F1"/>
    <w:rsid w:val="00266CF4"/>
    <w:rsid w:val="002708EC"/>
    <w:rsid w:val="002735A6"/>
    <w:rsid w:val="00273FC6"/>
    <w:rsid w:val="0027531D"/>
    <w:rsid w:val="002825D4"/>
    <w:rsid w:val="00291A13"/>
    <w:rsid w:val="00294A3C"/>
    <w:rsid w:val="002A04E9"/>
    <w:rsid w:val="002A139F"/>
    <w:rsid w:val="002A1845"/>
    <w:rsid w:val="002A2F98"/>
    <w:rsid w:val="002A661B"/>
    <w:rsid w:val="002B0A8A"/>
    <w:rsid w:val="002B18A2"/>
    <w:rsid w:val="002B3216"/>
    <w:rsid w:val="002B47EA"/>
    <w:rsid w:val="002B544A"/>
    <w:rsid w:val="002B7211"/>
    <w:rsid w:val="002C0B7F"/>
    <w:rsid w:val="002D1A4C"/>
    <w:rsid w:val="002D1BCC"/>
    <w:rsid w:val="002D2047"/>
    <w:rsid w:val="002E1CD6"/>
    <w:rsid w:val="002E39CC"/>
    <w:rsid w:val="002E6530"/>
    <w:rsid w:val="002F2094"/>
    <w:rsid w:val="002F42B7"/>
    <w:rsid w:val="002F784A"/>
    <w:rsid w:val="003026B3"/>
    <w:rsid w:val="00302E81"/>
    <w:rsid w:val="003047B1"/>
    <w:rsid w:val="00307987"/>
    <w:rsid w:val="003116FC"/>
    <w:rsid w:val="0031252A"/>
    <w:rsid w:val="0031556F"/>
    <w:rsid w:val="00317010"/>
    <w:rsid w:val="00317BE5"/>
    <w:rsid w:val="0032288D"/>
    <w:rsid w:val="00325654"/>
    <w:rsid w:val="0032748C"/>
    <w:rsid w:val="00330374"/>
    <w:rsid w:val="00332EC5"/>
    <w:rsid w:val="003336DD"/>
    <w:rsid w:val="00335F9B"/>
    <w:rsid w:val="00337212"/>
    <w:rsid w:val="003377E4"/>
    <w:rsid w:val="003441EC"/>
    <w:rsid w:val="00346352"/>
    <w:rsid w:val="00350DA7"/>
    <w:rsid w:val="00362E1C"/>
    <w:rsid w:val="00367417"/>
    <w:rsid w:val="0037193C"/>
    <w:rsid w:val="00380538"/>
    <w:rsid w:val="00383588"/>
    <w:rsid w:val="00386433"/>
    <w:rsid w:val="00393431"/>
    <w:rsid w:val="00394109"/>
    <w:rsid w:val="00394B93"/>
    <w:rsid w:val="00396093"/>
    <w:rsid w:val="00397706"/>
    <w:rsid w:val="003A4604"/>
    <w:rsid w:val="003A477B"/>
    <w:rsid w:val="003B7C3D"/>
    <w:rsid w:val="003D0AEB"/>
    <w:rsid w:val="003E3723"/>
    <w:rsid w:val="003E46B0"/>
    <w:rsid w:val="003E5BF2"/>
    <w:rsid w:val="003F10FA"/>
    <w:rsid w:val="003F33FB"/>
    <w:rsid w:val="003F3708"/>
    <w:rsid w:val="003F3C0B"/>
    <w:rsid w:val="003F456A"/>
    <w:rsid w:val="003F57D1"/>
    <w:rsid w:val="003F7A7C"/>
    <w:rsid w:val="003F7B1A"/>
    <w:rsid w:val="00403333"/>
    <w:rsid w:val="00403C2E"/>
    <w:rsid w:val="00405FB9"/>
    <w:rsid w:val="004174EB"/>
    <w:rsid w:val="0041762A"/>
    <w:rsid w:val="00420BA7"/>
    <w:rsid w:val="00430E1A"/>
    <w:rsid w:val="00434264"/>
    <w:rsid w:val="00441A52"/>
    <w:rsid w:val="004433A4"/>
    <w:rsid w:val="00444D3A"/>
    <w:rsid w:val="004543C5"/>
    <w:rsid w:val="00460581"/>
    <w:rsid w:val="00476792"/>
    <w:rsid w:val="00480CAA"/>
    <w:rsid w:val="00480EE7"/>
    <w:rsid w:val="00491E04"/>
    <w:rsid w:val="00497508"/>
    <w:rsid w:val="004A1F4F"/>
    <w:rsid w:val="004A505B"/>
    <w:rsid w:val="004B4CF7"/>
    <w:rsid w:val="004B5AC4"/>
    <w:rsid w:val="004C4AEF"/>
    <w:rsid w:val="004C53FE"/>
    <w:rsid w:val="004D1401"/>
    <w:rsid w:val="004D2B6E"/>
    <w:rsid w:val="004D3D9F"/>
    <w:rsid w:val="004D503D"/>
    <w:rsid w:val="004E15FF"/>
    <w:rsid w:val="004E16F8"/>
    <w:rsid w:val="004E7441"/>
    <w:rsid w:val="004F381A"/>
    <w:rsid w:val="00501357"/>
    <w:rsid w:val="00503238"/>
    <w:rsid w:val="00505838"/>
    <w:rsid w:val="0050630D"/>
    <w:rsid w:val="00510784"/>
    <w:rsid w:val="005117EC"/>
    <w:rsid w:val="005133E0"/>
    <w:rsid w:val="00521730"/>
    <w:rsid w:val="00530B5E"/>
    <w:rsid w:val="00542AD4"/>
    <w:rsid w:val="005454D1"/>
    <w:rsid w:val="00546107"/>
    <w:rsid w:val="0055577C"/>
    <w:rsid w:val="00560EB0"/>
    <w:rsid w:val="005668AE"/>
    <w:rsid w:val="00572571"/>
    <w:rsid w:val="00572A42"/>
    <w:rsid w:val="00572D55"/>
    <w:rsid w:val="00583D62"/>
    <w:rsid w:val="005840E7"/>
    <w:rsid w:val="00585A8E"/>
    <w:rsid w:val="00587503"/>
    <w:rsid w:val="00591A7A"/>
    <w:rsid w:val="005A1837"/>
    <w:rsid w:val="005A3332"/>
    <w:rsid w:val="005A6542"/>
    <w:rsid w:val="005A6E01"/>
    <w:rsid w:val="005B0B58"/>
    <w:rsid w:val="005B152D"/>
    <w:rsid w:val="005B60BB"/>
    <w:rsid w:val="005B76D4"/>
    <w:rsid w:val="005D63F0"/>
    <w:rsid w:val="005D7F5C"/>
    <w:rsid w:val="005E33C8"/>
    <w:rsid w:val="005E6605"/>
    <w:rsid w:val="005E67A3"/>
    <w:rsid w:val="005E6B64"/>
    <w:rsid w:val="005E76A7"/>
    <w:rsid w:val="005F1AE7"/>
    <w:rsid w:val="005F4733"/>
    <w:rsid w:val="006036B1"/>
    <w:rsid w:val="006048BB"/>
    <w:rsid w:val="00604AB0"/>
    <w:rsid w:val="00604F26"/>
    <w:rsid w:val="00605BB2"/>
    <w:rsid w:val="00612C28"/>
    <w:rsid w:val="00612CBE"/>
    <w:rsid w:val="00614A5D"/>
    <w:rsid w:val="00614D98"/>
    <w:rsid w:val="00620CE6"/>
    <w:rsid w:val="00623A62"/>
    <w:rsid w:val="0063367C"/>
    <w:rsid w:val="00635707"/>
    <w:rsid w:val="00636565"/>
    <w:rsid w:val="00647BF5"/>
    <w:rsid w:val="006543D2"/>
    <w:rsid w:val="006555E5"/>
    <w:rsid w:val="006559E9"/>
    <w:rsid w:val="006575DA"/>
    <w:rsid w:val="006633CC"/>
    <w:rsid w:val="0067587B"/>
    <w:rsid w:val="00676EBC"/>
    <w:rsid w:val="00684FA3"/>
    <w:rsid w:val="006871F2"/>
    <w:rsid w:val="00687891"/>
    <w:rsid w:val="00691F84"/>
    <w:rsid w:val="006922E7"/>
    <w:rsid w:val="00693B28"/>
    <w:rsid w:val="00695328"/>
    <w:rsid w:val="00695770"/>
    <w:rsid w:val="006A0F3D"/>
    <w:rsid w:val="006A3CAA"/>
    <w:rsid w:val="006A6D0C"/>
    <w:rsid w:val="006B6DA1"/>
    <w:rsid w:val="006C07C1"/>
    <w:rsid w:val="006C187B"/>
    <w:rsid w:val="006C2100"/>
    <w:rsid w:val="006C25E0"/>
    <w:rsid w:val="006C3763"/>
    <w:rsid w:val="006C5474"/>
    <w:rsid w:val="006D512B"/>
    <w:rsid w:val="006E5D29"/>
    <w:rsid w:val="006F1006"/>
    <w:rsid w:val="006F23AA"/>
    <w:rsid w:val="006F7491"/>
    <w:rsid w:val="00700E8E"/>
    <w:rsid w:val="00701ECC"/>
    <w:rsid w:val="00701FFF"/>
    <w:rsid w:val="007021A7"/>
    <w:rsid w:val="007033C7"/>
    <w:rsid w:val="00704E86"/>
    <w:rsid w:val="00707027"/>
    <w:rsid w:val="00714173"/>
    <w:rsid w:val="00721428"/>
    <w:rsid w:val="00721DAE"/>
    <w:rsid w:val="007241EF"/>
    <w:rsid w:val="00724227"/>
    <w:rsid w:val="007265C6"/>
    <w:rsid w:val="00727900"/>
    <w:rsid w:val="00727B68"/>
    <w:rsid w:val="00733168"/>
    <w:rsid w:val="00733EF1"/>
    <w:rsid w:val="00741C40"/>
    <w:rsid w:val="0074204F"/>
    <w:rsid w:val="00747F26"/>
    <w:rsid w:val="0075058F"/>
    <w:rsid w:val="0075125D"/>
    <w:rsid w:val="007533A4"/>
    <w:rsid w:val="00754365"/>
    <w:rsid w:val="00754688"/>
    <w:rsid w:val="00754C53"/>
    <w:rsid w:val="00765F42"/>
    <w:rsid w:val="0077439A"/>
    <w:rsid w:val="00780995"/>
    <w:rsid w:val="0079057A"/>
    <w:rsid w:val="00791E55"/>
    <w:rsid w:val="0079487E"/>
    <w:rsid w:val="007949E2"/>
    <w:rsid w:val="00796FFA"/>
    <w:rsid w:val="007A3170"/>
    <w:rsid w:val="007A5333"/>
    <w:rsid w:val="007B4EC1"/>
    <w:rsid w:val="007B53DC"/>
    <w:rsid w:val="007B5FC5"/>
    <w:rsid w:val="007C6B8D"/>
    <w:rsid w:val="007D1163"/>
    <w:rsid w:val="007D50C9"/>
    <w:rsid w:val="007D7227"/>
    <w:rsid w:val="007E05DC"/>
    <w:rsid w:val="007E415D"/>
    <w:rsid w:val="007E4C4A"/>
    <w:rsid w:val="007E4D64"/>
    <w:rsid w:val="007E7138"/>
    <w:rsid w:val="007F0D8D"/>
    <w:rsid w:val="007F1559"/>
    <w:rsid w:val="007F3CF8"/>
    <w:rsid w:val="007F45EF"/>
    <w:rsid w:val="007F6800"/>
    <w:rsid w:val="008041FC"/>
    <w:rsid w:val="008133B3"/>
    <w:rsid w:val="00816438"/>
    <w:rsid w:val="00820E27"/>
    <w:rsid w:val="0082153D"/>
    <w:rsid w:val="008269A5"/>
    <w:rsid w:val="00830964"/>
    <w:rsid w:val="00830C85"/>
    <w:rsid w:val="00831910"/>
    <w:rsid w:val="00832D7F"/>
    <w:rsid w:val="00840FCF"/>
    <w:rsid w:val="008621E8"/>
    <w:rsid w:val="00862E41"/>
    <w:rsid w:val="00864E1B"/>
    <w:rsid w:val="00871A4D"/>
    <w:rsid w:val="00872FD1"/>
    <w:rsid w:val="00873982"/>
    <w:rsid w:val="00874132"/>
    <w:rsid w:val="00877790"/>
    <w:rsid w:val="0088642A"/>
    <w:rsid w:val="00887996"/>
    <w:rsid w:val="00890071"/>
    <w:rsid w:val="00890E6F"/>
    <w:rsid w:val="00896736"/>
    <w:rsid w:val="008A0744"/>
    <w:rsid w:val="008A07E9"/>
    <w:rsid w:val="008A688E"/>
    <w:rsid w:val="008B5909"/>
    <w:rsid w:val="008B5960"/>
    <w:rsid w:val="008B5E3B"/>
    <w:rsid w:val="008B70A3"/>
    <w:rsid w:val="008B7C9F"/>
    <w:rsid w:val="008C08E1"/>
    <w:rsid w:val="008C0CC4"/>
    <w:rsid w:val="008C1977"/>
    <w:rsid w:val="008C1BE1"/>
    <w:rsid w:val="008C3D97"/>
    <w:rsid w:val="008C5C80"/>
    <w:rsid w:val="008C6243"/>
    <w:rsid w:val="008D5A08"/>
    <w:rsid w:val="008E1320"/>
    <w:rsid w:val="008F1373"/>
    <w:rsid w:val="008F5677"/>
    <w:rsid w:val="008F715C"/>
    <w:rsid w:val="008F7834"/>
    <w:rsid w:val="00902F7A"/>
    <w:rsid w:val="00903425"/>
    <w:rsid w:val="009049FD"/>
    <w:rsid w:val="00906337"/>
    <w:rsid w:val="009122A4"/>
    <w:rsid w:val="00913A37"/>
    <w:rsid w:val="00921C30"/>
    <w:rsid w:val="009343C5"/>
    <w:rsid w:val="00935134"/>
    <w:rsid w:val="00937565"/>
    <w:rsid w:val="009426BA"/>
    <w:rsid w:val="0094358F"/>
    <w:rsid w:val="00952C3B"/>
    <w:rsid w:val="00952F11"/>
    <w:rsid w:val="00954C95"/>
    <w:rsid w:val="00955AA0"/>
    <w:rsid w:val="009571B4"/>
    <w:rsid w:val="00957D13"/>
    <w:rsid w:val="00961240"/>
    <w:rsid w:val="00962E1D"/>
    <w:rsid w:val="00964527"/>
    <w:rsid w:val="00981103"/>
    <w:rsid w:val="00982A32"/>
    <w:rsid w:val="00990175"/>
    <w:rsid w:val="009A1128"/>
    <w:rsid w:val="009A55AA"/>
    <w:rsid w:val="009B12CD"/>
    <w:rsid w:val="009B2469"/>
    <w:rsid w:val="009B36F6"/>
    <w:rsid w:val="009C08A7"/>
    <w:rsid w:val="009C75F2"/>
    <w:rsid w:val="009C7A5A"/>
    <w:rsid w:val="009D09C6"/>
    <w:rsid w:val="009D3697"/>
    <w:rsid w:val="009D3D15"/>
    <w:rsid w:val="009D6D28"/>
    <w:rsid w:val="009F3D31"/>
    <w:rsid w:val="009F6B5E"/>
    <w:rsid w:val="009F77FA"/>
    <w:rsid w:val="009F7B3F"/>
    <w:rsid w:val="00A14A16"/>
    <w:rsid w:val="00A1631C"/>
    <w:rsid w:val="00A1753A"/>
    <w:rsid w:val="00A311FC"/>
    <w:rsid w:val="00A35C77"/>
    <w:rsid w:val="00A40586"/>
    <w:rsid w:val="00A425BB"/>
    <w:rsid w:val="00A4490B"/>
    <w:rsid w:val="00A526CE"/>
    <w:rsid w:val="00A545C9"/>
    <w:rsid w:val="00A56F0B"/>
    <w:rsid w:val="00A63D6C"/>
    <w:rsid w:val="00A70D55"/>
    <w:rsid w:val="00A70FC0"/>
    <w:rsid w:val="00A72E7B"/>
    <w:rsid w:val="00A72FB9"/>
    <w:rsid w:val="00A74978"/>
    <w:rsid w:val="00A74A96"/>
    <w:rsid w:val="00A74CC8"/>
    <w:rsid w:val="00A762B9"/>
    <w:rsid w:val="00A933D7"/>
    <w:rsid w:val="00A93448"/>
    <w:rsid w:val="00A96A4D"/>
    <w:rsid w:val="00AA0CAA"/>
    <w:rsid w:val="00AA0F29"/>
    <w:rsid w:val="00AA2BB0"/>
    <w:rsid w:val="00AA36D5"/>
    <w:rsid w:val="00AA56DA"/>
    <w:rsid w:val="00AA6C55"/>
    <w:rsid w:val="00AB6407"/>
    <w:rsid w:val="00AC0553"/>
    <w:rsid w:val="00AC134B"/>
    <w:rsid w:val="00AC4DC3"/>
    <w:rsid w:val="00AC5718"/>
    <w:rsid w:val="00AD2198"/>
    <w:rsid w:val="00AE4FB4"/>
    <w:rsid w:val="00AF0734"/>
    <w:rsid w:val="00AF28B0"/>
    <w:rsid w:val="00AF37C4"/>
    <w:rsid w:val="00AF3E70"/>
    <w:rsid w:val="00AF59D8"/>
    <w:rsid w:val="00AF73C3"/>
    <w:rsid w:val="00B001DD"/>
    <w:rsid w:val="00B1293A"/>
    <w:rsid w:val="00B12AEF"/>
    <w:rsid w:val="00B16510"/>
    <w:rsid w:val="00B1743C"/>
    <w:rsid w:val="00B21543"/>
    <w:rsid w:val="00B25E2D"/>
    <w:rsid w:val="00B35019"/>
    <w:rsid w:val="00B423BA"/>
    <w:rsid w:val="00B453A7"/>
    <w:rsid w:val="00B45949"/>
    <w:rsid w:val="00B45D4D"/>
    <w:rsid w:val="00B45FFA"/>
    <w:rsid w:val="00B4745F"/>
    <w:rsid w:val="00B50758"/>
    <w:rsid w:val="00B53397"/>
    <w:rsid w:val="00B628C4"/>
    <w:rsid w:val="00B64929"/>
    <w:rsid w:val="00B64B9B"/>
    <w:rsid w:val="00B72764"/>
    <w:rsid w:val="00B73497"/>
    <w:rsid w:val="00B75D0D"/>
    <w:rsid w:val="00B763FD"/>
    <w:rsid w:val="00B8294C"/>
    <w:rsid w:val="00B857B9"/>
    <w:rsid w:val="00B922CE"/>
    <w:rsid w:val="00BA0D1A"/>
    <w:rsid w:val="00BA451D"/>
    <w:rsid w:val="00BA6D14"/>
    <w:rsid w:val="00BA7842"/>
    <w:rsid w:val="00BB168E"/>
    <w:rsid w:val="00BB40B6"/>
    <w:rsid w:val="00BB5C16"/>
    <w:rsid w:val="00BC4022"/>
    <w:rsid w:val="00BD60DB"/>
    <w:rsid w:val="00BE327D"/>
    <w:rsid w:val="00BE3A5A"/>
    <w:rsid w:val="00BE7560"/>
    <w:rsid w:val="00BF4220"/>
    <w:rsid w:val="00C00DA3"/>
    <w:rsid w:val="00C032C3"/>
    <w:rsid w:val="00C04D01"/>
    <w:rsid w:val="00C06A4A"/>
    <w:rsid w:val="00C11832"/>
    <w:rsid w:val="00C121EA"/>
    <w:rsid w:val="00C12908"/>
    <w:rsid w:val="00C15DB5"/>
    <w:rsid w:val="00C235F1"/>
    <w:rsid w:val="00C278A3"/>
    <w:rsid w:val="00C346D0"/>
    <w:rsid w:val="00C422C9"/>
    <w:rsid w:val="00C45C49"/>
    <w:rsid w:val="00C525E7"/>
    <w:rsid w:val="00C5481D"/>
    <w:rsid w:val="00C5529F"/>
    <w:rsid w:val="00C559EE"/>
    <w:rsid w:val="00C570FC"/>
    <w:rsid w:val="00C72F14"/>
    <w:rsid w:val="00C73BE8"/>
    <w:rsid w:val="00C744FD"/>
    <w:rsid w:val="00C82CAC"/>
    <w:rsid w:val="00C856D5"/>
    <w:rsid w:val="00C9441A"/>
    <w:rsid w:val="00C96D35"/>
    <w:rsid w:val="00CA7113"/>
    <w:rsid w:val="00CB16A2"/>
    <w:rsid w:val="00CB1CD1"/>
    <w:rsid w:val="00CB3CA9"/>
    <w:rsid w:val="00CB4F89"/>
    <w:rsid w:val="00CB5CB3"/>
    <w:rsid w:val="00CB6354"/>
    <w:rsid w:val="00CC207C"/>
    <w:rsid w:val="00CC3A76"/>
    <w:rsid w:val="00CC713E"/>
    <w:rsid w:val="00CD25B4"/>
    <w:rsid w:val="00CD7128"/>
    <w:rsid w:val="00CE2383"/>
    <w:rsid w:val="00CF3805"/>
    <w:rsid w:val="00D0025E"/>
    <w:rsid w:val="00D02301"/>
    <w:rsid w:val="00D053AC"/>
    <w:rsid w:val="00D056AC"/>
    <w:rsid w:val="00D12496"/>
    <w:rsid w:val="00D13632"/>
    <w:rsid w:val="00D1551D"/>
    <w:rsid w:val="00D165C7"/>
    <w:rsid w:val="00D20030"/>
    <w:rsid w:val="00D247CD"/>
    <w:rsid w:val="00D269A7"/>
    <w:rsid w:val="00D35AA1"/>
    <w:rsid w:val="00D407A0"/>
    <w:rsid w:val="00D42927"/>
    <w:rsid w:val="00D42B2C"/>
    <w:rsid w:val="00D42FA7"/>
    <w:rsid w:val="00D445E8"/>
    <w:rsid w:val="00D45C40"/>
    <w:rsid w:val="00D52F2F"/>
    <w:rsid w:val="00D5368B"/>
    <w:rsid w:val="00D56F91"/>
    <w:rsid w:val="00D727B3"/>
    <w:rsid w:val="00D73C95"/>
    <w:rsid w:val="00D82A16"/>
    <w:rsid w:val="00D83403"/>
    <w:rsid w:val="00D875B8"/>
    <w:rsid w:val="00D95713"/>
    <w:rsid w:val="00D97D35"/>
    <w:rsid w:val="00DA15FC"/>
    <w:rsid w:val="00DA2F29"/>
    <w:rsid w:val="00DB2F75"/>
    <w:rsid w:val="00DB3301"/>
    <w:rsid w:val="00DB3C43"/>
    <w:rsid w:val="00DB4D7A"/>
    <w:rsid w:val="00DB507A"/>
    <w:rsid w:val="00DB5D7B"/>
    <w:rsid w:val="00DC194D"/>
    <w:rsid w:val="00DC2CF9"/>
    <w:rsid w:val="00DC4E62"/>
    <w:rsid w:val="00DD16BE"/>
    <w:rsid w:val="00DD22BA"/>
    <w:rsid w:val="00DD66D9"/>
    <w:rsid w:val="00DE247E"/>
    <w:rsid w:val="00DF0939"/>
    <w:rsid w:val="00DF212F"/>
    <w:rsid w:val="00DF2145"/>
    <w:rsid w:val="00DF79B9"/>
    <w:rsid w:val="00E03BA2"/>
    <w:rsid w:val="00E066F5"/>
    <w:rsid w:val="00E10BA6"/>
    <w:rsid w:val="00E16B3C"/>
    <w:rsid w:val="00E21E25"/>
    <w:rsid w:val="00E3768F"/>
    <w:rsid w:val="00E4346C"/>
    <w:rsid w:val="00E61396"/>
    <w:rsid w:val="00E62083"/>
    <w:rsid w:val="00E70693"/>
    <w:rsid w:val="00E706DE"/>
    <w:rsid w:val="00E71AA4"/>
    <w:rsid w:val="00E83195"/>
    <w:rsid w:val="00E86757"/>
    <w:rsid w:val="00E9515D"/>
    <w:rsid w:val="00EA62B2"/>
    <w:rsid w:val="00EB246B"/>
    <w:rsid w:val="00EB3AA8"/>
    <w:rsid w:val="00EB4BA5"/>
    <w:rsid w:val="00EC2787"/>
    <w:rsid w:val="00ED02F1"/>
    <w:rsid w:val="00ED1A44"/>
    <w:rsid w:val="00ED4F94"/>
    <w:rsid w:val="00EE2DA6"/>
    <w:rsid w:val="00EE6317"/>
    <w:rsid w:val="00EE7984"/>
    <w:rsid w:val="00EE7B1B"/>
    <w:rsid w:val="00EF14E7"/>
    <w:rsid w:val="00EF4FAF"/>
    <w:rsid w:val="00EF5AB8"/>
    <w:rsid w:val="00EF76C8"/>
    <w:rsid w:val="00F0588A"/>
    <w:rsid w:val="00F16F60"/>
    <w:rsid w:val="00F20181"/>
    <w:rsid w:val="00F33DB1"/>
    <w:rsid w:val="00F3599D"/>
    <w:rsid w:val="00F41B0D"/>
    <w:rsid w:val="00F54534"/>
    <w:rsid w:val="00F54A79"/>
    <w:rsid w:val="00F55CAA"/>
    <w:rsid w:val="00F602FE"/>
    <w:rsid w:val="00F6483E"/>
    <w:rsid w:val="00F65C2E"/>
    <w:rsid w:val="00F666A3"/>
    <w:rsid w:val="00F66DDD"/>
    <w:rsid w:val="00F70EE6"/>
    <w:rsid w:val="00F7250B"/>
    <w:rsid w:val="00F85A4E"/>
    <w:rsid w:val="00F9203C"/>
    <w:rsid w:val="00F92EA2"/>
    <w:rsid w:val="00FA59BD"/>
    <w:rsid w:val="00FB123A"/>
    <w:rsid w:val="00FB668A"/>
    <w:rsid w:val="00FC2947"/>
    <w:rsid w:val="00FC45F5"/>
    <w:rsid w:val="00FC4C47"/>
    <w:rsid w:val="00FD356F"/>
    <w:rsid w:val="00FE3271"/>
    <w:rsid w:val="00FE34AF"/>
    <w:rsid w:val="00FF14AE"/>
    <w:rsid w:val="00FF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30BE90-99FC-4D4E-B4E2-B3B410BA6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90B"/>
  </w:style>
  <w:style w:type="paragraph" w:styleId="1">
    <w:name w:val="heading 1"/>
    <w:basedOn w:val="a"/>
    <w:next w:val="a"/>
    <w:link w:val="10"/>
    <w:qFormat/>
    <w:rsid w:val="001A7F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1E2480"/>
    <w:pPr>
      <w:keepNext/>
      <w:spacing w:before="120"/>
      <w:outlineLvl w:val="1"/>
    </w:pPr>
    <w:rPr>
      <w:sz w:val="24"/>
    </w:rPr>
  </w:style>
  <w:style w:type="paragraph" w:styleId="3">
    <w:name w:val="heading 3"/>
    <w:basedOn w:val="a"/>
    <w:next w:val="a"/>
    <w:qFormat/>
    <w:rsid w:val="001E2480"/>
    <w:pPr>
      <w:keepNext/>
      <w:spacing w:before="120"/>
      <w:outlineLvl w:val="2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0A1EC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Pr>
      <w:snapToGrid w:val="0"/>
    </w:rPr>
  </w:style>
  <w:style w:type="paragraph" w:customStyle="1" w:styleId="12">
    <w:name w:val="Верхний колонтитул1"/>
    <w:basedOn w:val="11"/>
    <w:pPr>
      <w:tabs>
        <w:tab w:val="center" w:pos="4153"/>
        <w:tab w:val="right" w:pos="8306"/>
      </w:tabs>
    </w:pPr>
  </w:style>
  <w:style w:type="character" w:customStyle="1" w:styleId="13">
    <w:name w:val="Номер страницы1"/>
    <w:basedOn w:val="a0"/>
  </w:style>
  <w:style w:type="paragraph" w:customStyle="1" w:styleId="14">
    <w:name w:val="Нижний колонтитул1"/>
    <w:basedOn w:val="11"/>
    <w:pPr>
      <w:tabs>
        <w:tab w:val="center" w:pos="4153"/>
        <w:tab w:val="right" w:pos="8306"/>
      </w:tabs>
    </w:pPr>
  </w:style>
  <w:style w:type="paragraph" w:styleId="30">
    <w:name w:val="Body Text 3"/>
    <w:basedOn w:val="a"/>
    <w:link w:val="31"/>
    <w:pPr>
      <w:jc w:val="center"/>
    </w:pPr>
    <w:rPr>
      <w:b/>
      <w:i/>
      <w:sz w:val="32"/>
    </w:rPr>
  </w:style>
  <w:style w:type="paragraph" w:styleId="a3">
    <w:name w:val="Body Text Indent"/>
    <w:basedOn w:val="a"/>
    <w:pPr>
      <w:ind w:firstLine="720"/>
      <w:jc w:val="both"/>
    </w:pPr>
    <w:rPr>
      <w:b/>
      <w:sz w:val="28"/>
    </w:rPr>
  </w:style>
  <w:style w:type="paragraph" w:customStyle="1" w:styleId="21">
    <w:name w:val="Основной текст 21"/>
    <w:basedOn w:val="11"/>
    <w:pPr>
      <w:ind w:firstLine="1134"/>
      <w:jc w:val="both"/>
    </w:pPr>
    <w:rPr>
      <w:sz w:val="28"/>
    </w:rPr>
  </w:style>
  <w:style w:type="paragraph" w:styleId="20">
    <w:name w:val="Body Text Indent 2"/>
    <w:basedOn w:val="a"/>
    <w:pPr>
      <w:ind w:firstLine="720"/>
      <w:jc w:val="both"/>
    </w:pPr>
    <w:rPr>
      <w:sz w:val="28"/>
    </w:r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"/>
    <w:basedOn w:val="a"/>
    <w:pPr>
      <w:jc w:val="center"/>
    </w:pPr>
    <w:rPr>
      <w:b/>
      <w:bCs/>
      <w:caps/>
      <w:sz w:val="24"/>
      <w:szCs w:val="24"/>
    </w:rPr>
  </w:style>
  <w:style w:type="paragraph" w:styleId="32">
    <w:name w:val="Body Text Indent 3"/>
    <w:basedOn w:val="a"/>
    <w:link w:val="33"/>
    <w:pPr>
      <w:ind w:firstLine="720"/>
      <w:jc w:val="both"/>
    </w:pPr>
    <w:rPr>
      <w:sz w:val="24"/>
    </w:rPr>
  </w:style>
  <w:style w:type="paragraph" w:customStyle="1" w:styleId="15">
    <w:name w:val="1 Знак Знак Знак Знак Знак Знак Знак"/>
    <w:basedOn w:val="a"/>
    <w:autoRedefine/>
    <w:rsid w:val="00D056AC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6">
    <w:name w:val="1 Знак Знак Знак Знак Знак Знак Знак Знак Знак Знак"/>
    <w:basedOn w:val="a"/>
    <w:autoRedefine/>
    <w:rsid w:val="00A74978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8">
    <w:name w:val="Знак Знак Знак"/>
    <w:basedOn w:val="a"/>
    <w:autoRedefine/>
    <w:rsid w:val="002B18A2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6D512B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9">
    <w:name w:val="Block Text"/>
    <w:basedOn w:val="a"/>
    <w:rsid w:val="0075125D"/>
    <w:pPr>
      <w:ind w:left="4140" w:right="-5"/>
      <w:jc w:val="both"/>
    </w:pPr>
    <w:rPr>
      <w:b/>
      <w:sz w:val="24"/>
    </w:rPr>
  </w:style>
  <w:style w:type="paragraph" w:customStyle="1" w:styleId="aa">
    <w:name w:val="Знак Знак Знак Знак"/>
    <w:basedOn w:val="a"/>
    <w:autoRedefine/>
    <w:rsid w:val="00FC4C47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b">
    <w:name w:val="Знак Знак Знак Знак Знак Знак Знак Знак Знак"/>
    <w:basedOn w:val="a"/>
    <w:autoRedefine/>
    <w:rsid w:val="002134B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styleId="ac">
    <w:name w:val="Table Grid"/>
    <w:basedOn w:val="a1"/>
    <w:rsid w:val="002134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rsid w:val="00612CBE"/>
    <w:rPr>
      <w:color w:val="0000FF"/>
      <w:u w:val="single"/>
    </w:rPr>
  </w:style>
  <w:style w:type="paragraph" w:customStyle="1" w:styleId="ae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C11832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FontStyle51">
    <w:name w:val="Font Style51"/>
    <w:rsid w:val="00962E1D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53">
    <w:name w:val="Font Style53"/>
    <w:uiPriority w:val="99"/>
    <w:rsid w:val="00962E1D"/>
    <w:rPr>
      <w:rFonts w:ascii="Arial" w:hAnsi="Arial" w:cs="Arial"/>
      <w:color w:val="000000"/>
      <w:sz w:val="18"/>
      <w:szCs w:val="18"/>
    </w:rPr>
  </w:style>
  <w:style w:type="paragraph" w:customStyle="1" w:styleId="Style19">
    <w:name w:val="Style19"/>
    <w:basedOn w:val="a"/>
    <w:rsid w:val="0069577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28">
    <w:name w:val="Style28"/>
    <w:basedOn w:val="a"/>
    <w:rsid w:val="0069577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a0"/>
    <w:rsid w:val="004174EB"/>
  </w:style>
  <w:style w:type="character" w:styleId="af">
    <w:name w:val="page number"/>
    <w:basedOn w:val="a0"/>
    <w:rsid w:val="00182602"/>
  </w:style>
  <w:style w:type="character" w:customStyle="1" w:styleId="FontStyle45">
    <w:name w:val="Font Style45"/>
    <w:rsid w:val="00074387"/>
    <w:rPr>
      <w:rFonts w:ascii="Arial" w:hAnsi="Arial" w:cs="Arial"/>
      <w:color w:val="000000"/>
      <w:sz w:val="16"/>
      <w:szCs w:val="16"/>
    </w:rPr>
  </w:style>
  <w:style w:type="paragraph" w:customStyle="1" w:styleId="17">
    <w:name w:val="Без интервала1"/>
    <w:rsid w:val="00074387"/>
    <w:rPr>
      <w:rFonts w:ascii="Arial" w:hAnsi="Arial" w:cs="Arial"/>
      <w:sz w:val="22"/>
      <w:szCs w:val="22"/>
      <w:lang w:eastAsia="en-US"/>
    </w:rPr>
  </w:style>
  <w:style w:type="character" w:styleId="af0">
    <w:name w:val="Strong"/>
    <w:qFormat/>
    <w:rsid w:val="001040C3"/>
    <w:rPr>
      <w:b/>
      <w:bCs/>
    </w:rPr>
  </w:style>
  <w:style w:type="character" w:customStyle="1" w:styleId="qfsearchtxt">
    <w:name w:val="qfsearchtxt"/>
    <w:basedOn w:val="a0"/>
    <w:rsid w:val="00393431"/>
  </w:style>
  <w:style w:type="character" w:customStyle="1" w:styleId="FontStyle28">
    <w:name w:val="Font Style28"/>
    <w:rsid w:val="00C235F1"/>
    <w:rPr>
      <w:rFonts w:ascii="Arial" w:hAnsi="Arial" w:cs="Arial"/>
      <w:color w:val="000000"/>
      <w:sz w:val="18"/>
      <w:szCs w:val="18"/>
    </w:rPr>
  </w:style>
  <w:style w:type="character" w:customStyle="1" w:styleId="a5">
    <w:name w:val="Нижний колонтитул Знак"/>
    <w:link w:val="a4"/>
    <w:rsid w:val="00AF37C4"/>
    <w:rPr>
      <w:lang w:val="ru-RU" w:eastAsia="ru-RU" w:bidi="ar-SA"/>
    </w:rPr>
  </w:style>
  <w:style w:type="paragraph" w:customStyle="1" w:styleId="af1">
    <w:name w:val="Знак"/>
    <w:basedOn w:val="a"/>
    <w:next w:val="2"/>
    <w:autoRedefine/>
    <w:rsid w:val="005F4733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character" w:customStyle="1" w:styleId="FontStyle40">
    <w:name w:val="Font Style40"/>
    <w:rsid w:val="00501357"/>
    <w:rPr>
      <w:rFonts w:ascii="Arial" w:hAnsi="Arial" w:cs="Arial"/>
      <w:i/>
      <w:iCs/>
      <w:color w:val="000000"/>
      <w:spacing w:val="-10"/>
      <w:sz w:val="12"/>
      <w:szCs w:val="12"/>
    </w:rPr>
  </w:style>
  <w:style w:type="character" w:customStyle="1" w:styleId="FontStyle36">
    <w:name w:val="Font Style36"/>
    <w:rsid w:val="00501357"/>
    <w:rPr>
      <w:rFonts w:ascii="Arial" w:hAnsi="Arial" w:cs="Arial"/>
      <w:i/>
      <w:iCs/>
      <w:color w:val="000000"/>
      <w:sz w:val="16"/>
      <w:szCs w:val="16"/>
    </w:rPr>
  </w:style>
  <w:style w:type="paragraph" w:customStyle="1" w:styleId="Style5">
    <w:name w:val="Style5"/>
    <w:basedOn w:val="a"/>
    <w:rsid w:val="0050135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1">
    <w:name w:val="Font Style41"/>
    <w:rsid w:val="00501357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12">
    <w:name w:val="Style12"/>
    <w:basedOn w:val="a"/>
    <w:rsid w:val="0050135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20">
    <w:name w:val="Style20"/>
    <w:basedOn w:val="a"/>
    <w:rsid w:val="0050135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3">
    <w:name w:val="Style3"/>
    <w:basedOn w:val="a"/>
    <w:rsid w:val="0050135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2">
    <w:name w:val="Font Style42"/>
    <w:rsid w:val="00501357"/>
    <w:rPr>
      <w:rFonts w:ascii="Arial" w:hAnsi="Arial" w:cs="Arial"/>
      <w:color w:val="000000"/>
      <w:sz w:val="16"/>
      <w:szCs w:val="16"/>
    </w:rPr>
  </w:style>
  <w:style w:type="character" w:styleId="af2">
    <w:name w:val="Emphasis"/>
    <w:qFormat/>
    <w:rsid w:val="00B8294C"/>
    <w:rPr>
      <w:b/>
      <w:bCs/>
      <w:i w:val="0"/>
      <w:iCs w:val="0"/>
    </w:rPr>
  </w:style>
  <w:style w:type="character" w:customStyle="1" w:styleId="st">
    <w:name w:val="st"/>
    <w:basedOn w:val="a0"/>
    <w:rsid w:val="00B8294C"/>
  </w:style>
  <w:style w:type="paragraph" w:customStyle="1" w:styleId="Style4">
    <w:name w:val="Style4"/>
    <w:basedOn w:val="a"/>
    <w:uiPriority w:val="99"/>
    <w:rsid w:val="00A70F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35">
    <w:name w:val="Font Style35"/>
    <w:rsid w:val="00A70FC0"/>
    <w:rPr>
      <w:rFonts w:ascii="Arial" w:hAnsi="Arial" w:cs="Arial"/>
      <w:b/>
      <w:bCs/>
      <w:color w:val="000000"/>
      <w:sz w:val="30"/>
      <w:szCs w:val="30"/>
    </w:rPr>
  </w:style>
  <w:style w:type="paragraph" w:customStyle="1" w:styleId="34">
    <w:name w:val="заголовок 3"/>
    <w:basedOn w:val="a"/>
    <w:next w:val="a"/>
    <w:rsid w:val="002E6530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CM3">
    <w:name w:val="CM3"/>
    <w:basedOn w:val="a"/>
    <w:next w:val="a"/>
    <w:rsid w:val="002E6530"/>
    <w:pPr>
      <w:widowControl w:val="0"/>
      <w:autoSpaceDE w:val="0"/>
      <w:autoSpaceDN w:val="0"/>
      <w:adjustRightInd w:val="0"/>
      <w:spacing w:line="231" w:lineRule="atLeast"/>
    </w:pPr>
    <w:rPr>
      <w:rFonts w:ascii="Arial" w:hAnsi="Arial" w:cs="Arial"/>
      <w:snapToGrid w:val="0"/>
      <w:sz w:val="24"/>
      <w:szCs w:val="24"/>
    </w:rPr>
  </w:style>
  <w:style w:type="paragraph" w:styleId="af3">
    <w:name w:val="No Spacing"/>
    <w:uiPriority w:val="99"/>
    <w:qFormat/>
    <w:rsid w:val="002E1CD6"/>
    <w:rPr>
      <w:rFonts w:ascii="Arial" w:eastAsia="Calibri" w:hAnsi="Arial" w:cs="Arial"/>
      <w:sz w:val="22"/>
      <w:szCs w:val="22"/>
      <w:lang w:eastAsia="en-US"/>
    </w:rPr>
  </w:style>
  <w:style w:type="character" w:customStyle="1" w:styleId="FontStyle52">
    <w:name w:val="Font Style52"/>
    <w:uiPriority w:val="99"/>
    <w:rsid w:val="002E1CD6"/>
    <w:rPr>
      <w:rFonts w:ascii="Times New Roman" w:hAnsi="Times New Roman" w:cs="Times New Roman"/>
      <w:color w:val="000000"/>
      <w:sz w:val="18"/>
      <w:szCs w:val="18"/>
    </w:rPr>
  </w:style>
  <w:style w:type="paragraph" w:styleId="af4">
    <w:name w:val="Normal (Web)"/>
    <w:basedOn w:val="a"/>
    <w:uiPriority w:val="99"/>
    <w:unhideWhenUsed/>
    <w:rsid w:val="002E1CD6"/>
    <w:pPr>
      <w:spacing w:before="100" w:beforeAutospacing="1" w:after="100" w:afterAutospacing="1"/>
    </w:pPr>
    <w:rPr>
      <w:sz w:val="24"/>
      <w:szCs w:val="24"/>
    </w:rPr>
  </w:style>
  <w:style w:type="character" w:customStyle="1" w:styleId="50">
    <w:name w:val="Заголовок 5 Знак"/>
    <w:link w:val="5"/>
    <w:semiHidden/>
    <w:rsid w:val="000A1EC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Style13">
    <w:name w:val="Style13"/>
    <w:basedOn w:val="a"/>
    <w:uiPriority w:val="99"/>
    <w:rsid w:val="000A1EC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38">
    <w:name w:val="Font Style38"/>
    <w:uiPriority w:val="99"/>
    <w:rsid w:val="000A1EC2"/>
    <w:rPr>
      <w:rFonts w:ascii="Arial" w:hAnsi="Arial" w:cs="Arial"/>
      <w:color w:val="000000"/>
      <w:sz w:val="20"/>
      <w:szCs w:val="20"/>
    </w:rPr>
  </w:style>
  <w:style w:type="paragraph" w:customStyle="1" w:styleId="Style15">
    <w:name w:val="Style15"/>
    <w:basedOn w:val="a"/>
    <w:uiPriority w:val="99"/>
    <w:rsid w:val="000A1EC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0A1EC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39">
    <w:name w:val="Font Style39"/>
    <w:uiPriority w:val="99"/>
    <w:rsid w:val="000A1EC2"/>
    <w:rPr>
      <w:rFonts w:ascii="Arial" w:hAnsi="Arial" w:cs="Arial"/>
      <w:color w:val="000000"/>
      <w:sz w:val="26"/>
      <w:szCs w:val="26"/>
    </w:rPr>
  </w:style>
  <w:style w:type="character" w:customStyle="1" w:styleId="FontStyle33">
    <w:name w:val="Font Style33"/>
    <w:uiPriority w:val="99"/>
    <w:rsid w:val="00BB5C16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8">
    <w:name w:val="Style8"/>
    <w:basedOn w:val="a"/>
    <w:uiPriority w:val="99"/>
    <w:rsid w:val="00BB5C16"/>
    <w:pPr>
      <w:widowControl w:val="0"/>
      <w:autoSpaceDE w:val="0"/>
      <w:autoSpaceDN w:val="0"/>
      <w:adjustRightInd w:val="0"/>
    </w:pPr>
    <w:rPr>
      <w:rFonts w:ascii="Arial Narrow" w:hAnsi="Arial Narrow"/>
      <w:sz w:val="24"/>
      <w:szCs w:val="24"/>
    </w:rPr>
  </w:style>
  <w:style w:type="paragraph" w:customStyle="1" w:styleId="Style14">
    <w:name w:val="Style14"/>
    <w:basedOn w:val="a"/>
    <w:uiPriority w:val="99"/>
    <w:rsid w:val="00BB5C1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34">
    <w:name w:val="Font Style34"/>
    <w:uiPriority w:val="99"/>
    <w:rsid w:val="00BB5C16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46">
    <w:name w:val="Style46"/>
    <w:basedOn w:val="a"/>
    <w:rsid w:val="008B5E3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88">
    <w:name w:val="Font Style88"/>
    <w:uiPriority w:val="99"/>
    <w:rsid w:val="003F3708"/>
    <w:rPr>
      <w:rFonts w:ascii="Arial" w:hAnsi="Arial" w:cs="Arial" w:hint="default"/>
      <w:b/>
      <w:bCs/>
      <w:color w:val="000000"/>
      <w:sz w:val="30"/>
      <w:szCs w:val="30"/>
    </w:rPr>
  </w:style>
  <w:style w:type="character" w:customStyle="1" w:styleId="FontStyle187">
    <w:name w:val="Font Style187"/>
    <w:uiPriority w:val="99"/>
    <w:rsid w:val="003F3708"/>
    <w:rPr>
      <w:rFonts w:ascii="Arial" w:hAnsi="Arial" w:cs="Arial" w:hint="default"/>
      <w:color w:val="000000"/>
      <w:sz w:val="18"/>
      <w:szCs w:val="18"/>
    </w:rPr>
  </w:style>
  <w:style w:type="character" w:customStyle="1" w:styleId="FontStyle75">
    <w:name w:val="Font Style75"/>
    <w:uiPriority w:val="99"/>
    <w:rsid w:val="003F3708"/>
    <w:rPr>
      <w:rFonts w:ascii="Arial Unicode MS" w:eastAsia="Arial Unicode MS" w:hAnsi="Arial Unicode MS" w:cs="Arial Unicode MS" w:hint="eastAsia"/>
      <w:color w:val="000000"/>
      <w:sz w:val="16"/>
      <w:szCs w:val="16"/>
    </w:rPr>
  </w:style>
  <w:style w:type="character" w:customStyle="1" w:styleId="FontStyle94">
    <w:name w:val="Font Style94"/>
    <w:uiPriority w:val="99"/>
    <w:rsid w:val="003F3708"/>
    <w:rPr>
      <w:rFonts w:ascii="Arial" w:hAnsi="Arial" w:cs="Arial" w:hint="default"/>
      <w:i/>
      <w:iCs/>
      <w:color w:val="000000"/>
      <w:sz w:val="18"/>
      <w:szCs w:val="18"/>
    </w:rPr>
  </w:style>
  <w:style w:type="character" w:customStyle="1" w:styleId="FontStyle32">
    <w:name w:val="Font Style32"/>
    <w:uiPriority w:val="99"/>
    <w:rsid w:val="003F3708"/>
    <w:rPr>
      <w:rFonts w:ascii="Palatino Linotype" w:hAnsi="Palatino Linotype" w:cs="Palatino Linotype" w:hint="default"/>
      <w:color w:val="000000"/>
      <w:sz w:val="20"/>
      <w:szCs w:val="20"/>
    </w:rPr>
  </w:style>
  <w:style w:type="character" w:customStyle="1" w:styleId="FontStyle27">
    <w:name w:val="Font Style27"/>
    <w:uiPriority w:val="99"/>
    <w:rsid w:val="00872FD1"/>
    <w:rPr>
      <w:rFonts w:ascii="Arial" w:hAnsi="Arial" w:cs="Arial" w:hint="default"/>
      <w:b/>
      <w:bCs/>
      <w:color w:val="000000"/>
      <w:sz w:val="26"/>
      <w:szCs w:val="26"/>
    </w:rPr>
  </w:style>
  <w:style w:type="paragraph" w:customStyle="1" w:styleId="Style16">
    <w:name w:val="Style16"/>
    <w:basedOn w:val="a"/>
    <w:uiPriority w:val="99"/>
    <w:rsid w:val="00872FD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31">
    <w:name w:val="Font Style31"/>
    <w:uiPriority w:val="99"/>
    <w:rsid w:val="00872FD1"/>
    <w:rPr>
      <w:rFonts w:ascii="Arial" w:hAnsi="Arial" w:cs="Arial" w:hint="default"/>
      <w:color w:val="000000"/>
      <w:sz w:val="16"/>
      <w:szCs w:val="16"/>
    </w:rPr>
  </w:style>
  <w:style w:type="character" w:customStyle="1" w:styleId="FontStyle141">
    <w:name w:val="Font Style141"/>
    <w:uiPriority w:val="99"/>
    <w:rsid w:val="00CB4F89"/>
    <w:rPr>
      <w:rFonts w:ascii="Arial" w:hAnsi="Arial" w:cs="Arial" w:hint="default"/>
      <w:color w:val="000000"/>
      <w:sz w:val="18"/>
      <w:szCs w:val="18"/>
    </w:rPr>
  </w:style>
  <w:style w:type="paragraph" w:customStyle="1" w:styleId="Style47">
    <w:name w:val="Style47"/>
    <w:basedOn w:val="a"/>
    <w:uiPriority w:val="99"/>
    <w:rsid w:val="00CB4F8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86">
    <w:name w:val="Font Style86"/>
    <w:uiPriority w:val="99"/>
    <w:rsid w:val="00CB4F89"/>
    <w:rPr>
      <w:rFonts w:ascii="Arial" w:hAnsi="Arial" w:cs="Arial" w:hint="default"/>
      <w:i/>
      <w:iCs/>
      <w:color w:val="000000"/>
      <w:sz w:val="18"/>
      <w:szCs w:val="18"/>
    </w:rPr>
  </w:style>
  <w:style w:type="character" w:customStyle="1" w:styleId="33">
    <w:name w:val="Основной текст с отступом 3 Знак"/>
    <w:link w:val="32"/>
    <w:rsid w:val="00896736"/>
    <w:rPr>
      <w:sz w:val="24"/>
    </w:rPr>
  </w:style>
  <w:style w:type="character" w:styleId="af5">
    <w:name w:val="annotation reference"/>
    <w:uiPriority w:val="99"/>
    <w:unhideWhenUsed/>
    <w:rsid w:val="00C422C9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C422C9"/>
    <w:pPr>
      <w:spacing w:after="160"/>
    </w:pPr>
    <w:rPr>
      <w:rFonts w:ascii="Calibri" w:eastAsia="Calibri" w:hAnsi="Calibri"/>
      <w:lang w:eastAsia="en-US"/>
    </w:rPr>
  </w:style>
  <w:style w:type="character" w:customStyle="1" w:styleId="af7">
    <w:name w:val="Текст примечания Знак"/>
    <w:basedOn w:val="a0"/>
    <w:link w:val="af6"/>
    <w:uiPriority w:val="99"/>
    <w:rsid w:val="00C422C9"/>
    <w:rPr>
      <w:rFonts w:ascii="Calibri" w:eastAsia="Calibri" w:hAnsi="Calibri"/>
      <w:lang w:eastAsia="en-US"/>
    </w:rPr>
  </w:style>
  <w:style w:type="paragraph" w:styleId="af8">
    <w:name w:val="List Paragraph"/>
    <w:basedOn w:val="a"/>
    <w:uiPriority w:val="34"/>
    <w:qFormat/>
    <w:rsid w:val="00C422C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news-item">
    <w:name w:val="news-item"/>
    <w:basedOn w:val="a"/>
    <w:rsid w:val="00C422C9"/>
    <w:pPr>
      <w:spacing w:before="100" w:beforeAutospacing="1" w:after="100" w:afterAutospacing="1"/>
    </w:pPr>
    <w:rPr>
      <w:sz w:val="24"/>
      <w:szCs w:val="24"/>
    </w:rPr>
  </w:style>
  <w:style w:type="paragraph" w:customStyle="1" w:styleId="22">
    <w:name w:val="Обычный2"/>
    <w:rsid w:val="00C422C9"/>
    <w:rPr>
      <w:snapToGrid w:val="0"/>
    </w:rPr>
  </w:style>
  <w:style w:type="character" w:customStyle="1" w:styleId="31">
    <w:name w:val="Основной текст 3 Знак"/>
    <w:link w:val="30"/>
    <w:rsid w:val="00E9515D"/>
    <w:rPr>
      <w:b/>
      <w:i/>
      <w:sz w:val="32"/>
    </w:rPr>
  </w:style>
  <w:style w:type="character" w:customStyle="1" w:styleId="10">
    <w:name w:val="Заголовок 1 Знак"/>
    <w:basedOn w:val="a0"/>
    <w:link w:val="1"/>
    <w:rsid w:val="001A7FD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******</Company>
  <LinksUpToDate>false</LinksUpToDate>
  <CharactersWithSpaces>5044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***</dc:creator>
  <cp:keywords/>
  <dc:description/>
  <cp:lastModifiedBy>Oxana Tivanova</cp:lastModifiedBy>
  <cp:revision>3</cp:revision>
  <cp:lastPrinted>2010-10-26T03:24:00Z</cp:lastPrinted>
  <dcterms:created xsi:type="dcterms:W3CDTF">2021-06-14T13:02:00Z</dcterms:created>
  <dcterms:modified xsi:type="dcterms:W3CDTF">2021-06-14T13:09:00Z</dcterms:modified>
</cp:coreProperties>
</file>